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3640B5" w:rsidRPr="00D757B3" w:rsidTr="003640B5">
        <w:trPr>
          <w:trHeight w:hRule="exact" w:val="1728"/>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3640B5" w:rsidRPr="003640B5" w:rsidRDefault="00CA1F65" w:rsidP="003640B5">
            <w:pPr>
              <w:spacing w:before="120" w:after="120" w:line="228" w:lineRule="auto"/>
              <w:jc w:val="center"/>
              <w:rPr>
                <w:rFonts w:asciiTheme="minorHAnsi" w:hAnsiTheme="minorHAnsi" w:cs="Arial"/>
                <w:color w:val="FFFFFF"/>
                <w:sz w:val="22"/>
                <w:szCs w:val="26"/>
              </w:rPr>
            </w:pPr>
            <w:r>
              <w:rPr>
                <w:rFonts w:asciiTheme="minorHAnsi" w:hAnsiTheme="minorHAnsi"/>
                <w:noProof/>
                <w:sz w:val="22"/>
                <w:szCs w:val="22"/>
              </w:rPr>
              <w:drawing>
                <wp:anchor distT="0" distB="0" distL="114300" distR="114300" simplePos="0" relativeHeight="251658240" behindDoc="0" locked="0" layoutInCell="1" allowOverlap="1" wp14:anchorId="008EB1B2" wp14:editId="7D439B4E">
                  <wp:simplePos x="0" y="0"/>
                  <wp:positionH relativeFrom="margin">
                    <wp:posOffset>51435</wp:posOffset>
                  </wp:positionH>
                  <wp:positionV relativeFrom="margin">
                    <wp:posOffset>89535</wp:posOffset>
                  </wp:positionV>
                  <wp:extent cx="548640" cy="636905"/>
                  <wp:effectExtent l="0" t="0" r="3810" b="0"/>
                  <wp:wrapNone/>
                  <wp:docPr id="4"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3640B5" w:rsidRPr="003640B5">
              <w:rPr>
                <w:rFonts w:asciiTheme="minorHAnsi" w:hAnsiTheme="minorHAnsi" w:cs="Arial"/>
                <w:color w:val="FFFFFF"/>
                <w:sz w:val="22"/>
                <w:szCs w:val="26"/>
              </w:rPr>
              <w:t>Niagara Catholic District School Board</w:t>
            </w:r>
          </w:p>
          <w:p w:rsidR="003640B5" w:rsidRDefault="003640B5" w:rsidP="003640B5">
            <w:pPr>
              <w:spacing w:before="120" w:line="228" w:lineRule="auto"/>
              <w:jc w:val="center"/>
              <w:rPr>
                <w:rFonts w:asciiTheme="minorHAnsi" w:hAnsiTheme="minorHAnsi" w:cs="Arial"/>
                <w:b/>
                <w:i/>
                <w:color w:val="FFFFFF"/>
                <w:sz w:val="28"/>
                <w:szCs w:val="28"/>
              </w:rPr>
            </w:pPr>
            <w:r w:rsidRPr="003640B5">
              <w:rPr>
                <w:rFonts w:asciiTheme="minorHAnsi" w:hAnsiTheme="minorHAnsi" w:cs="Arial"/>
                <w:b/>
                <w:i/>
                <w:color w:val="FFFFFF"/>
                <w:sz w:val="28"/>
                <w:szCs w:val="28"/>
              </w:rPr>
              <w:t xml:space="preserve">ASSESSMENT, EVALUATION,  REPORTING </w:t>
            </w:r>
          </w:p>
          <w:p w:rsidR="003640B5" w:rsidRDefault="003640B5" w:rsidP="003640B5">
            <w:pPr>
              <w:spacing w:after="120" w:line="228" w:lineRule="auto"/>
              <w:jc w:val="center"/>
              <w:rPr>
                <w:rFonts w:asciiTheme="minorHAnsi" w:hAnsiTheme="minorHAnsi"/>
                <w:color w:val="FFFFFF"/>
              </w:rPr>
            </w:pPr>
            <w:r w:rsidRPr="003640B5">
              <w:rPr>
                <w:rFonts w:asciiTheme="minorHAnsi" w:hAnsiTheme="minorHAnsi" w:cs="Arial"/>
                <w:b/>
                <w:i/>
                <w:color w:val="FFFFFF"/>
                <w:sz w:val="28"/>
                <w:szCs w:val="28"/>
              </w:rPr>
              <w:t>AND HOMEWORK</w:t>
            </w:r>
            <w:r w:rsidRPr="003640B5">
              <w:rPr>
                <w:rFonts w:asciiTheme="minorHAnsi" w:hAnsiTheme="minorHAnsi"/>
                <w:color w:val="FFFFFF"/>
              </w:rPr>
              <w:t xml:space="preserve"> </w:t>
            </w:r>
          </w:p>
          <w:p w:rsidR="003640B5" w:rsidRPr="003640B5" w:rsidRDefault="00F86A7C" w:rsidP="003640B5">
            <w:pPr>
              <w:spacing w:before="120" w:after="120" w:line="228" w:lineRule="auto"/>
              <w:jc w:val="center"/>
              <w:rPr>
                <w:rFonts w:asciiTheme="minorHAnsi" w:hAnsiTheme="minorHAnsi"/>
                <w:color w:val="FFFFFF"/>
              </w:rPr>
            </w:pPr>
            <w:r>
              <w:rPr>
                <w:rFonts w:asciiTheme="minorHAnsi" w:hAnsiTheme="minorHAnsi"/>
                <w:color w:val="FFFFFF"/>
                <w:sz w:val="22"/>
              </w:rPr>
              <w:t>ADMINISTRATIVE OPERATIONAL PROCEDURES</w:t>
            </w:r>
          </w:p>
        </w:tc>
      </w:tr>
      <w:tr w:rsidR="003640B5" w:rsidRPr="00D757B3" w:rsidTr="001F2194">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3640B5" w:rsidRPr="00EE0F31" w:rsidRDefault="003640B5" w:rsidP="001F2194">
            <w:pPr>
              <w:spacing w:line="228" w:lineRule="auto"/>
              <w:rPr>
                <w:rFonts w:ascii="Calibri" w:hAnsi="Calibri"/>
                <w:b/>
                <w:noProof/>
                <w:color w:val="FFFFFF"/>
                <w:sz w:val="18"/>
              </w:rPr>
            </w:pPr>
            <w:r w:rsidRPr="00EE0F31">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3640B5" w:rsidRPr="00EE0F31" w:rsidRDefault="003640B5" w:rsidP="003640B5">
            <w:pPr>
              <w:spacing w:line="228" w:lineRule="auto"/>
              <w:jc w:val="right"/>
              <w:rPr>
                <w:rFonts w:ascii="Calibri" w:hAnsi="Calibri"/>
                <w:b/>
                <w:noProof/>
                <w:color w:val="FFFFFF"/>
                <w:sz w:val="18"/>
              </w:rPr>
            </w:pPr>
            <w:r w:rsidRPr="00EE0F31">
              <w:rPr>
                <w:rFonts w:ascii="Calibri" w:hAnsi="Calibri"/>
                <w:b/>
                <w:color w:val="FFFFFF"/>
                <w:sz w:val="18"/>
                <w:szCs w:val="18"/>
              </w:rPr>
              <w:t>No 30</w:t>
            </w:r>
            <w:r>
              <w:rPr>
                <w:rFonts w:ascii="Calibri" w:hAnsi="Calibri"/>
                <w:b/>
                <w:color w:val="FFFFFF"/>
                <w:sz w:val="18"/>
                <w:szCs w:val="18"/>
              </w:rPr>
              <w:t>1.10</w:t>
            </w:r>
          </w:p>
        </w:tc>
      </w:tr>
      <w:tr w:rsidR="003640B5" w:rsidRPr="00D757B3" w:rsidTr="001F2194">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3640B5" w:rsidRPr="00EE0F31" w:rsidRDefault="003640B5" w:rsidP="001F2194">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3640B5" w:rsidRPr="00EE0F31" w:rsidRDefault="003640B5" w:rsidP="001F2194">
            <w:pPr>
              <w:spacing w:line="228" w:lineRule="auto"/>
              <w:jc w:val="right"/>
              <w:rPr>
                <w:rFonts w:ascii="Calibri" w:hAnsi="Calibri"/>
                <w:b/>
                <w:color w:val="FFFFFF"/>
                <w:sz w:val="16"/>
                <w:szCs w:val="18"/>
              </w:rPr>
            </w:pPr>
          </w:p>
        </w:tc>
      </w:tr>
      <w:tr w:rsidR="003640B5" w:rsidRPr="00D757B3" w:rsidTr="001F2194">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3640B5" w:rsidRPr="00FF7225" w:rsidRDefault="003640B5" w:rsidP="001F2194">
            <w:pPr>
              <w:spacing w:line="228" w:lineRule="auto"/>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 xml:space="preserve">:  </w:t>
            </w:r>
            <w:r>
              <w:rPr>
                <w:rFonts w:ascii="Calibri" w:hAnsi="Calibri"/>
                <w:color w:val="000000"/>
                <w:sz w:val="16"/>
                <w:szCs w:val="16"/>
              </w:rPr>
              <w:t>June 14, 2011</w:t>
            </w:r>
            <w:r w:rsidRPr="00EE0F31">
              <w:rPr>
                <w:rFonts w:ascii="Gill Sans MT" w:hAnsi="Gill Sans MT"/>
                <w:color w:val="000000"/>
                <w:sz w:val="18"/>
                <w:szCs w:val="18"/>
              </w:rPr>
              <w:t xml:space="preserve"> </w:t>
            </w:r>
          </w:p>
          <w:p w:rsidR="003640B5" w:rsidRPr="00EE0F31" w:rsidRDefault="003640B5" w:rsidP="001F2194">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3640B5" w:rsidRPr="00EE0F31" w:rsidRDefault="003640B5" w:rsidP="001F2194">
            <w:pPr>
              <w:spacing w:line="228" w:lineRule="auto"/>
              <w:jc w:val="right"/>
              <w:rPr>
                <w:rFonts w:ascii="Calibri" w:hAnsi="Calibri"/>
                <w:sz w:val="16"/>
                <w:szCs w:val="18"/>
              </w:rPr>
            </w:pPr>
            <w:r w:rsidRPr="00EE0F31">
              <w:rPr>
                <w:rFonts w:ascii="Calibri" w:hAnsi="Calibri"/>
                <w:sz w:val="16"/>
                <w:szCs w:val="18"/>
              </w:rPr>
              <w:t xml:space="preserve">Latest Reviewed/Revised Date:  </w:t>
            </w:r>
            <w:r w:rsidR="00906D45">
              <w:rPr>
                <w:rFonts w:ascii="Calibri" w:hAnsi="Calibri"/>
                <w:sz w:val="16"/>
                <w:szCs w:val="18"/>
              </w:rPr>
              <w:t>April 11, 2022</w:t>
            </w:r>
            <w:bookmarkStart w:id="0" w:name="_GoBack"/>
            <w:bookmarkEnd w:id="0"/>
          </w:p>
          <w:p w:rsidR="003640B5" w:rsidRPr="00EE0F31" w:rsidRDefault="003640B5" w:rsidP="001F2194">
            <w:pPr>
              <w:spacing w:line="228" w:lineRule="auto"/>
              <w:jc w:val="right"/>
              <w:rPr>
                <w:rFonts w:ascii="Calibri" w:hAnsi="Calibri"/>
                <w:noProof/>
                <w:sz w:val="28"/>
              </w:rPr>
            </w:pPr>
          </w:p>
        </w:tc>
      </w:tr>
    </w:tbl>
    <w:p w:rsidR="00A52C14" w:rsidRDefault="00A52C14" w:rsidP="00A24A79">
      <w:pPr>
        <w:spacing w:line="228" w:lineRule="auto"/>
        <w:jc w:val="both"/>
        <w:outlineLvl w:val="3"/>
        <w:rPr>
          <w:b/>
          <w:bCs/>
          <w:color w:val="000000" w:themeColor="text1"/>
        </w:rPr>
      </w:pPr>
    </w:p>
    <w:p w:rsidR="00F86A7C" w:rsidRPr="00F86A7C" w:rsidRDefault="00995334" w:rsidP="00A24A79">
      <w:pPr>
        <w:pStyle w:val="NormalWeb"/>
        <w:spacing w:before="0" w:beforeAutospacing="0" w:after="0" w:afterAutospacing="0" w:line="228" w:lineRule="auto"/>
        <w:jc w:val="both"/>
        <w:rPr>
          <w:sz w:val="22"/>
          <w:szCs w:val="22"/>
        </w:rPr>
      </w:pPr>
      <w:r w:rsidRPr="00E81779">
        <w:rPr>
          <w:sz w:val="22"/>
          <w:szCs w:val="22"/>
        </w:rPr>
        <w:t>In keeping with the Mission, Vision and Values of the Niagara Catholic District School Board</w:t>
      </w:r>
      <w:r w:rsidR="00F86A7C">
        <w:rPr>
          <w:b/>
          <w:sz w:val="22"/>
          <w:szCs w:val="22"/>
        </w:rPr>
        <w:t>,</w:t>
      </w:r>
      <w:r w:rsidR="00F86A7C">
        <w:rPr>
          <w:sz w:val="22"/>
          <w:szCs w:val="22"/>
        </w:rPr>
        <w:t xml:space="preserve"> the following are Administrative Operational Procedures for Assessment, Evaluation, Reporting and Homework.</w:t>
      </w:r>
    </w:p>
    <w:p w:rsidR="00F86A7C" w:rsidRDefault="00F86A7C" w:rsidP="000B45D7">
      <w:pPr>
        <w:pStyle w:val="NormalWeb"/>
        <w:spacing w:before="0" w:beforeAutospacing="0" w:after="0" w:afterAutospacing="0" w:line="228" w:lineRule="auto"/>
        <w:jc w:val="both"/>
        <w:rPr>
          <w:b/>
          <w:sz w:val="22"/>
          <w:szCs w:val="22"/>
        </w:rPr>
      </w:pPr>
    </w:p>
    <w:p w:rsidR="00F86A7C" w:rsidRPr="00E463BA" w:rsidRDefault="00F86A7C" w:rsidP="00F86A7C">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outlineLvl w:val="3"/>
        <w:rPr>
          <w:b/>
          <w:bCs/>
          <w:color w:val="FFFFFF" w:themeColor="background1"/>
        </w:rPr>
      </w:pPr>
      <w:r>
        <w:rPr>
          <w:b/>
          <w:bCs/>
          <w:color w:val="FFFFFF" w:themeColor="background1"/>
        </w:rPr>
        <w:t>PREAMBLE</w:t>
      </w:r>
      <w:r w:rsidRPr="00E463BA">
        <w:rPr>
          <w:b/>
          <w:bCs/>
          <w:color w:val="FFFFFF" w:themeColor="background1"/>
        </w:rPr>
        <w:t xml:space="preserve"> </w:t>
      </w:r>
    </w:p>
    <w:p w:rsidR="00F86A7C" w:rsidRDefault="00F86A7C" w:rsidP="000B45D7">
      <w:pPr>
        <w:pStyle w:val="NormalWeb"/>
        <w:spacing w:before="0" w:beforeAutospacing="0" w:after="0" w:afterAutospacing="0" w:line="228" w:lineRule="auto"/>
        <w:jc w:val="both"/>
        <w:rPr>
          <w:b/>
          <w:sz w:val="22"/>
          <w:szCs w:val="22"/>
        </w:rPr>
      </w:pPr>
    </w:p>
    <w:p w:rsidR="000B45D7" w:rsidRPr="00E81779" w:rsidRDefault="00F86A7C" w:rsidP="000B45D7">
      <w:pPr>
        <w:pStyle w:val="NormalWeb"/>
        <w:spacing w:before="0" w:beforeAutospacing="0" w:after="0" w:afterAutospacing="0" w:line="228" w:lineRule="auto"/>
        <w:jc w:val="both"/>
        <w:rPr>
          <w:sz w:val="22"/>
          <w:szCs w:val="22"/>
        </w:rPr>
      </w:pPr>
      <w:r w:rsidRPr="00E81779">
        <w:rPr>
          <w:sz w:val="22"/>
          <w:szCs w:val="22"/>
        </w:rPr>
        <w:t>The</w:t>
      </w:r>
      <w:r w:rsidR="00995334" w:rsidRPr="00E81779">
        <w:rPr>
          <w:sz w:val="22"/>
          <w:szCs w:val="22"/>
        </w:rPr>
        <w:t xml:space="preserve"> Board acknowledges that the primary purpose of assessment, evaluation, and reporting is to improve student learning and achievement for all students.</w:t>
      </w:r>
      <w:r w:rsidR="000B45D7" w:rsidRPr="00E81779">
        <w:rPr>
          <w:sz w:val="22"/>
          <w:szCs w:val="22"/>
        </w:rPr>
        <w:t xml:space="preserve"> The Board promotes a family-friendly approach to </w:t>
      </w:r>
      <w:r w:rsidR="00A36F59" w:rsidRPr="00E81779">
        <w:rPr>
          <w:sz w:val="22"/>
          <w:szCs w:val="22"/>
        </w:rPr>
        <w:t xml:space="preserve">homework to </w:t>
      </w:r>
      <w:r w:rsidR="000B45D7" w:rsidRPr="00E81779">
        <w:rPr>
          <w:sz w:val="22"/>
          <w:szCs w:val="22"/>
        </w:rPr>
        <w:t xml:space="preserve">support </w:t>
      </w:r>
      <w:r w:rsidR="000B45D7" w:rsidRPr="00E84E2D">
        <w:rPr>
          <w:sz w:val="22"/>
          <w:szCs w:val="22"/>
        </w:rPr>
        <w:t xml:space="preserve">the </w:t>
      </w:r>
      <w:r w:rsidR="00793476" w:rsidRPr="00E84E2D">
        <w:rPr>
          <w:sz w:val="22"/>
          <w:szCs w:val="22"/>
        </w:rPr>
        <w:t>learnin</w:t>
      </w:r>
      <w:r w:rsidR="004247A1" w:rsidRPr="00E84E2D">
        <w:rPr>
          <w:sz w:val="22"/>
          <w:szCs w:val="22"/>
        </w:rPr>
        <w:t>g</w:t>
      </w:r>
      <w:r w:rsidR="00793476" w:rsidRPr="00E84E2D">
        <w:rPr>
          <w:sz w:val="22"/>
          <w:szCs w:val="22"/>
        </w:rPr>
        <w:t xml:space="preserve">, </w:t>
      </w:r>
      <w:r w:rsidR="000B45D7" w:rsidRPr="00E84E2D">
        <w:rPr>
          <w:sz w:val="22"/>
          <w:szCs w:val="22"/>
        </w:rPr>
        <w:t>achievement and well-being of</w:t>
      </w:r>
      <w:r w:rsidR="000B45D7" w:rsidRPr="00E81779">
        <w:rPr>
          <w:sz w:val="22"/>
          <w:szCs w:val="22"/>
        </w:rPr>
        <w:t xml:space="preserve"> all students.</w:t>
      </w:r>
    </w:p>
    <w:p w:rsidR="00D911C9" w:rsidRPr="00E81779" w:rsidRDefault="00D911C9" w:rsidP="00A52C14">
      <w:pPr>
        <w:pStyle w:val="NormalWeb"/>
        <w:spacing w:before="0" w:beforeAutospacing="0" w:after="0" w:afterAutospacing="0" w:line="228" w:lineRule="auto"/>
        <w:jc w:val="both"/>
        <w:rPr>
          <w:color w:val="000000" w:themeColor="text1"/>
          <w:sz w:val="22"/>
          <w:szCs w:val="22"/>
        </w:rPr>
      </w:pPr>
    </w:p>
    <w:p w:rsidR="00D911C9" w:rsidRPr="00E81779" w:rsidRDefault="00D911C9" w:rsidP="00D911C9">
      <w:pPr>
        <w:spacing w:line="228" w:lineRule="auto"/>
        <w:jc w:val="both"/>
        <w:outlineLvl w:val="3"/>
        <w:rPr>
          <w:bCs/>
          <w:sz w:val="22"/>
          <w:szCs w:val="22"/>
        </w:rPr>
      </w:pPr>
      <w:r w:rsidRPr="00E81779">
        <w:rPr>
          <w:bCs/>
          <w:sz w:val="22"/>
          <w:szCs w:val="22"/>
        </w:rPr>
        <w:t xml:space="preserve">To ensure that assessment, evaluation and reporting practices are valid and reliable </w:t>
      </w:r>
      <w:r w:rsidR="00122F34" w:rsidRPr="00F30D3D">
        <w:rPr>
          <w:bCs/>
          <w:sz w:val="22"/>
          <w:szCs w:val="22"/>
        </w:rPr>
        <w:t xml:space="preserve">to </w:t>
      </w:r>
      <w:r w:rsidRPr="00F30D3D">
        <w:rPr>
          <w:bCs/>
          <w:sz w:val="22"/>
          <w:szCs w:val="22"/>
        </w:rPr>
        <w:t>improve the learning of all students,</w:t>
      </w:r>
      <w:r w:rsidRPr="00B21D8A">
        <w:rPr>
          <w:bCs/>
          <w:sz w:val="22"/>
          <w:szCs w:val="22"/>
        </w:rPr>
        <w:t xml:space="preserve"> </w:t>
      </w:r>
      <w:r w:rsidR="00793476" w:rsidRPr="00E81779">
        <w:rPr>
          <w:bCs/>
          <w:sz w:val="22"/>
          <w:szCs w:val="22"/>
        </w:rPr>
        <w:t xml:space="preserve">educators </w:t>
      </w:r>
      <w:r w:rsidRPr="00E81779">
        <w:rPr>
          <w:bCs/>
          <w:sz w:val="22"/>
          <w:szCs w:val="22"/>
        </w:rPr>
        <w:t>will use practices and procedures that</w:t>
      </w:r>
      <w:r w:rsidR="00793476" w:rsidRPr="00E81779">
        <w:rPr>
          <w:bCs/>
          <w:sz w:val="22"/>
          <w:szCs w:val="22"/>
        </w:rPr>
        <w:t xml:space="preserve"> support all students and</w:t>
      </w:r>
      <w:r w:rsidRPr="00E81779">
        <w:rPr>
          <w:bCs/>
          <w:sz w:val="22"/>
          <w:szCs w:val="22"/>
        </w:rPr>
        <w:t>:</w:t>
      </w:r>
    </w:p>
    <w:p w:rsidR="00D911C9" w:rsidRPr="00E81779" w:rsidRDefault="00D911C9" w:rsidP="001D60A9">
      <w:pPr>
        <w:numPr>
          <w:ilvl w:val="0"/>
          <w:numId w:val="7"/>
        </w:numPr>
        <w:spacing w:line="228" w:lineRule="auto"/>
        <w:ind w:left="720" w:hanging="360"/>
        <w:jc w:val="both"/>
        <w:outlineLvl w:val="3"/>
        <w:rPr>
          <w:bCs/>
          <w:color w:val="000000"/>
          <w:sz w:val="22"/>
          <w:szCs w:val="22"/>
        </w:rPr>
      </w:pPr>
      <w:r w:rsidRPr="00E81779">
        <w:rPr>
          <w:bCs/>
          <w:color w:val="000000"/>
          <w:sz w:val="22"/>
          <w:szCs w:val="22"/>
        </w:rPr>
        <w:t>are fair, transparent, and equitable for all students;</w:t>
      </w:r>
    </w:p>
    <w:p w:rsidR="00D911C9" w:rsidRPr="00E81779" w:rsidRDefault="00D911C9" w:rsidP="001D60A9">
      <w:pPr>
        <w:numPr>
          <w:ilvl w:val="0"/>
          <w:numId w:val="7"/>
        </w:numPr>
        <w:spacing w:line="228" w:lineRule="auto"/>
        <w:ind w:left="720" w:hanging="360"/>
        <w:jc w:val="both"/>
        <w:outlineLvl w:val="3"/>
        <w:rPr>
          <w:bCs/>
          <w:color w:val="000000"/>
          <w:sz w:val="22"/>
          <w:szCs w:val="22"/>
        </w:rPr>
      </w:pPr>
      <w:r w:rsidRPr="00E81779">
        <w:rPr>
          <w:bCs/>
          <w:color w:val="000000"/>
          <w:sz w:val="22"/>
          <w:szCs w:val="22"/>
        </w:rPr>
        <w:t>are carefully planned to relate to the curriculum expectations and learning goals, the Ontario Catholic School Graduate Expectations, and, as much as possible, to the interests, learning styles and preferences, needs and experiences of</w:t>
      </w:r>
      <w:r w:rsidR="007E1149" w:rsidRPr="00E81779">
        <w:rPr>
          <w:bCs/>
          <w:color w:val="000000"/>
          <w:sz w:val="22"/>
          <w:szCs w:val="22"/>
        </w:rPr>
        <w:t xml:space="preserve"> </w:t>
      </w:r>
      <w:r w:rsidRPr="00E81779">
        <w:rPr>
          <w:bCs/>
          <w:color w:val="000000"/>
          <w:sz w:val="22"/>
          <w:szCs w:val="22"/>
        </w:rPr>
        <w:t>each student</w:t>
      </w:r>
      <w:r w:rsidR="000B45D7" w:rsidRPr="00E81779">
        <w:rPr>
          <w:bCs/>
          <w:color w:val="000000"/>
          <w:sz w:val="22"/>
          <w:szCs w:val="22"/>
        </w:rPr>
        <w:t xml:space="preserve"> </w:t>
      </w:r>
      <w:r w:rsidR="000B45D7" w:rsidRPr="00E81779">
        <w:rPr>
          <w:color w:val="000000" w:themeColor="text1"/>
          <w:sz w:val="22"/>
          <w:szCs w:val="22"/>
        </w:rPr>
        <w:t>so that all students can become self-directed, responsible, lifelong learners</w:t>
      </w:r>
      <w:r w:rsidRPr="00E81779">
        <w:rPr>
          <w:bCs/>
          <w:color w:val="000000"/>
          <w:sz w:val="22"/>
          <w:szCs w:val="22"/>
        </w:rPr>
        <w:t>;</w:t>
      </w:r>
    </w:p>
    <w:p w:rsidR="00D911C9" w:rsidRPr="00E81779" w:rsidRDefault="00D911C9" w:rsidP="001D60A9">
      <w:pPr>
        <w:numPr>
          <w:ilvl w:val="0"/>
          <w:numId w:val="7"/>
        </w:numPr>
        <w:spacing w:line="228" w:lineRule="auto"/>
        <w:ind w:left="720" w:hanging="360"/>
        <w:jc w:val="both"/>
        <w:outlineLvl w:val="3"/>
        <w:rPr>
          <w:bCs/>
          <w:color w:val="000000"/>
          <w:sz w:val="22"/>
          <w:szCs w:val="22"/>
        </w:rPr>
      </w:pPr>
      <w:r w:rsidRPr="00E81779">
        <w:rPr>
          <w:bCs/>
          <w:color w:val="000000"/>
          <w:sz w:val="22"/>
          <w:szCs w:val="22"/>
        </w:rPr>
        <w:t>are communicated clearly</w:t>
      </w:r>
      <w:r w:rsidR="007E1149" w:rsidRPr="00E81779">
        <w:rPr>
          <w:bCs/>
          <w:color w:val="000000"/>
          <w:sz w:val="22"/>
          <w:szCs w:val="22"/>
        </w:rPr>
        <w:t xml:space="preserve"> </w:t>
      </w:r>
      <w:r w:rsidRPr="00E81779">
        <w:rPr>
          <w:bCs/>
          <w:color w:val="000000"/>
          <w:sz w:val="22"/>
          <w:szCs w:val="22"/>
        </w:rPr>
        <w:t>to students and parents/guardians at the beginning of the school year/course and at other appropriate points throughout the school year/course;</w:t>
      </w:r>
    </w:p>
    <w:p w:rsidR="00D911C9" w:rsidRPr="00E81779" w:rsidRDefault="00D911C9" w:rsidP="001D60A9">
      <w:pPr>
        <w:numPr>
          <w:ilvl w:val="0"/>
          <w:numId w:val="7"/>
        </w:numPr>
        <w:spacing w:line="228" w:lineRule="auto"/>
        <w:ind w:left="720" w:hanging="360"/>
        <w:jc w:val="both"/>
        <w:outlineLvl w:val="3"/>
        <w:rPr>
          <w:bCs/>
          <w:color w:val="000000"/>
          <w:sz w:val="22"/>
          <w:szCs w:val="22"/>
        </w:rPr>
      </w:pPr>
      <w:r w:rsidRPr="00E81779">
        <w:rPr>
          <w:bCs/>
          <w:color w:val="000000"/>
          <w:sz w:val="22"/>
          <w:szCs w:val="22"/>
        </w:rPr>
        <w:t>are ongoing, varied in nature, and administered over a period of time to provide multiple opportunities for students to demonstrate the full range of their learning;</w:t>
      </w:r>
    </w:p>
    <w:p w:rsidR="00D911C9" w:rsidRPr="00E81779" w:rsidRDefault="00D911C9" w:rsidP="001D60A9">
      <w:pPr>
        <w:numPr>
          <w:ilvl w:val="0"/>
          <w:numId w:val="7"/>
        </w:numPr>
        <w:spacing w:line="228" w:lineRule="auto"/>
        <w:ind w:left="720" w:hanging="360"/>
        <w:jc w:val="both"/>
        <w:outlineLvl w:val="3"/>
        <w:rPr>
          <w:bCs/>
          <w:sz w:val="22"/>
          <w:szCs w:val="22"/>
        </w:rPr>
      </w:pPr>
      <w:r w:rsidRPr="00E81779">
        <w:rPr>
          <w:bCs/>
          <w:sz w:val="22"/>
          <w:szCs w:val="22"/>
        </w:rPr>
        <w:t>provide ongoing descriptive feedback that is clear, specific, meaningful, and timely to support improved learning and achievement;</w:t>
      </w:r>
      <w:r w:rsidR="00122F34" w:rsidRPr="00E81779">
        <w:rPr>
          <w:bCs/>
          <w:sz w:val="22"/>
          <w:szCs w:val="22"/>
        </w:rPr>
        <w:t xml:space="preserve"> </w:t>
      </w:r>
    </w:p>
    <w:p w:rsidR="005A120D" w:rsidRPr="00E81779" w:rsidRDefault="00C75FB8" w:rsidP="001D60A9">
      <w:pPr>
        <w:numPr>
          <w:ilvl w:val="0"/>
          <w:numId w:val="7"/>
        </w:numPr>
        <w:spacing w:line="228" w:lineRule="auto"/>
        <w:ind w:left="720" w:hanging="360"/>
        <w:jc w:val="both"/>
        <w:outlineLvl w:val="3"/>
        <w:rPr>
          <w:bCs/>
          <w:sz w:val="22"/>
          <w:szCs w:val="22"/>
        </w:rPr>
      </w:pPr>
      <w:r w:rsidRPr="00E81779">
        <w:rPr>
          <w:bCs/>
          <w:sz w:val="22"/>
          <w:szCs w:val="22"/>
        </w:rPr>
        <w:t xml:space="preserve">develop </w:t>
      </w:r>
      <w:r w:rsidR="00D911C9" w:rsidRPr="00E81779">
        <w:rPr>
          <w:bCs/>
          <w:sz w:val="22"/>
          <w:szCs w:val="22"/>
        </w:rPr>
        <w:t xml:space="preserve">students’ self-assessment skills to enable them to assess their own learning, set specific goals, and plan next steps for their learning; </w:t>
      </w:r>
      <w:r w:rsidR="005A120D" w:rsidRPr="00E81779">
        <w:rPr>
          <w:bCs/>
          <w:sz w:val="22"/>
          <w:szCs w:val="22"/>
        </w:rPr>
        <w:t>and</w:t>
      </w:r>
    </w:p>
    <w:p w:rsidR="00D911C9" w:rsidRPr="00E81779" w:rsidRDefault="00D911C9" w:rsidP="001D60A9">
      <w:pPr>
        <w:numPr>
          <w:ilvl w:val="0"/>
          <w:numId w:val="7"/>
        </w:numPr>
        <w:spacing w:line="228" w:lineRule="auto"/>
        <w:ind w:left="720" w:hanging="360"/>
        <w:jc w:val="both"/>
        <w:outlineLvl w:val="3"/>
        <w:rPr>
          <w:bCs/>
          <w:color w:val="000000"/>
          <w:sz w:val="22"/>
          <w:szCs w:val="22"/>
        </w:rPr>
      </w:pPr>
      <w:proofErr w:type="gramStart"/>
      <w:r w:rsidRPr="00E81779">
        <w:rPr>
          <w:bCs/>
          <w:color w:val="000000"/>
          <w:sz w:val="22"/>
          <w:szCs w:val="22"/>
        </w:rPr>
        <w:t>support</w:t>
      </w:r>
      <w:proofErr w:type="gramEnd"/>
      <w:r w:rsidRPr="00E81779">
        <w:rPr>
          <w:bCs/>
          <w:color w:val="000000"/>
          <w:sz w:val="22"/>
          <w:szCs w:val="22"/>
        </w:rPr>
        <w:t xml:space="preserve"> students in developing the qualities and characteristics defined by the Ontario Catholic School Graduate Expectations.  </w:t>
      </w:r>
    </w:p>
    <w:p w:rsidR="00995334" w:rsidRPr="00E81779" w:rsidRDefault="00995334" w:rsidP="00A52C14">
      <w:pPr>
        <w:pStyle w:val="NormalWeb"/>
        <w:spacing w:before="0" w:beforeAutospacing="0" w:after="0" w:afterAutospacing="0" w:line="228" w:lineRule="auto"/>
        <w:jc w:val="both"/>
        <w:rPr>
          <w:color w:val="000000" w:themeColor="text1"/>
          <w:sz w:val="22"/>
          <w:szCs w:val="22"/>
        </w:rPr>
      </w:pPr>
    </w:p>
    <w:p w:rsidR="00FF320E" w:rsidRPr="00E81779" w:rsidRDefault="003F49FC" w:rsidP="00A52C14">
      <w:pPr>
        <w:pStyle w:val="NormalWeb"/>
        <w:spacing w:before="0" w:beforeAutospacing="0" w:after="0" w:afterAutospacing="0" w:line="228" w:lineRule="auto"/>
        <w:jc w:val="both"/>
        <w:rPr>
          <w:sz w:val="22"/>
          <w:szCs w:val="22"/>
        </w:rPr>
      </w:pPr>
      <w:r>
        <w:rPr>
          <w:sz w:val="22"/>
          <w:szCs w:val="22"/>
        </w:rPr>
        <w:t>Principals, vice-p</w:t>
      </w:r>
      <w:r w:rsidR="00995334" w:rsidRPr="00E81779">
        <w:rPr>
          <w:sz w:val="22"/>
          <w:szCs w:val="22"/>
        </w:rPr>
        <w:t xml:space="preserve">rincipals, </w:t>
      </w:r>
      <w:r w:rsidR="00793476" w:rsidRPr="00E81779">
        <w:rPr>
          <w:sz w:val="22"/>
          <w:szCs w:val="22"/>
        </w:rPr>
        <w:t>educators</w:t>
      </w:r>
      <w:r w:rsidR="00995334" w:rsidRPr="00E81779">
        <w:rPr>
          <w:sz w:val="22"/>
          <w:szCs w:val="22"/>
        </w:rPr>
        <w:t>, Board staff and parents/guardians share a collective responsibility and accountability for</w:t>
      </w:r>
      <w:r w:rsidR="00482E6A" w:rsidRPr="00E81779">
        <w:rPr>
          <w:sz w:val="22"/>
          <w:szCs w:val="22"/>
        </w:rPr>
        <w:t xml:space="preserve"> improving </w:t>
      </w:r>
      <w:r w:rsidR="00995334" w:rsidRPr="00E81779">
        <w:rPr>
          <w:sz w:val="22"/>
          <w:szCs w:val="22"/>
        </w:rPr>
        <w:t xml:space="preserve">student achievement.  </w:t>
      </w:r>
      <w:r w:rsidR="00F32832" w:rsidRPr="00E81779">
        <w:rPr>
          <w:sz w:val="22"/>
          <w:szCs w:val="22"/>
        </w:rPr>
        <w:t>A</w:t>
      </w:r>
      <w:r w:rsidR="00995334" w:rsidRPr="00E81779">
        <w:rPr>
          <w:sz w:val="22"/>
          <w:szCs w:val="22"/>
        </w:rPr>
        <w:t xml:space="preserve">ll staff is responsible to </w:t>
      </w:r>
      <w:r w:rsidR="00793476" w:rsidRPr="00E81779">
        <w:rPr>
          <w:sz w:val="22"/>
          <w:szCs w:val="22"/>
        </w:rPr>
        <w:t xml:space="preserve">gather, record, and share </w:t>
      </w:r>
      <w:r w:rsidR="00995334" w:rsidRPr="00E81779">
        <w:rPr>
          <w:sz w:val="22"/>
          <w:szCs w:val="22"/>
        </w:rPr>
        <w:t xml:space="preserve">assessment, evaluation and reporting information </w:t>
      </w:r>
      <w:r w:rsidR="00793476" w:rsidRPr="00E81779">
        <w:rPr>
          <w:sz w:val="22"/>
          <w:szCs w:val="22"/>
        </w:rPr>
        <w:t xml:space="preserve">for each </w:t>
      </w:r>
      <w:r w:rsidR="00995334" w:rsidRPr="00E81779">
        <w:rPr>
          <w:sz w:val="22"/>
          <w:szCs w:val="22"/>
        </w:rPr>
        <w:t>student</w:t>
      </w:r>
      <w:r w:rsidR="004247A1" w:rsidRPr="00E81779">
        <w:rPr>
          <w:sz w:val="22"/>
          <w:szCs w:val="22"/>
        </w:rPr>
        <w:t xml:space="preserve"> </w:t>
      </w:r>
      <w:r w:rsidR="00C153D2">
        <w:rPr>
          <w:sz w:val="22"/>
          <w:szCs w:val="22"/>
        </w:rPr>
        <w:t xml:space="preserve">as required by principals. </w:t>
      </w:r>
      <w:r w:rsidR="00FF320E" w:rsidRPr="00E81779">
        <w:rPr>
          <w:bCs/>
          <w:sz w:val="22"/>
          <w:szCs w:val="22"/>
        </w:rPr>
        <w:t xml:space="preserve">This information is based on curricular expectations, performance standards, instruction, </w:t>
      </w:r>
      <w:r w:rsidR="00C63450">
        <w:rPr>
          <w:bCs/>
          <w:sz w:val="22"/>
          <w:szCs w:val="22"/>
        </w:rPr>
        <w:t>and</w:t>
      </w:r>
      <w:r w:rsidR="00E81779">
        <w:rPr>
          <w:bCs/>
          <w:sz w:val="22"/>
          <w:szCs w:val="22"/>
        </w:rPr>
        <w:t xml:space="preserve"> </w:t>
      </w:r>
      <w:r w:rsidR="00FF320E" w:rsidRPr="00E81779">
        <w:rPr>
          <w:bCs/>
          <w:sz w:val="22"/>
          <w:szCs w:val="22"/>
        </w:rPr>
        <w:t>assessment and evaluation practices</w:t>
      </w:r>
      <w:r w:rsidR="00C63450">
        <w:rPr>
          <w:bCs/>
          <w:sz w:val="22"/>
          <w:szCs w:val="22"/>
        </w:rPr>
        <w:t>,</w:t>
      </w:r>
      <w:r w:rsidR="00FF320E" w:rsidRPr="00E81779">
        <w:rPr>
          <w:bCs/>
          <w:sz w:val="22"/>
          <w:szCs w:val="22"/>
        </w:rPr>
        <w:t xml:space="preserve"> informed by the professional judgement of the educator</w:t>
      </w:r>
      <w:r w:rsidR="00C63450">
        <w:rPr>
          <w:bCs/>
          <w:sz w:val="22"/>
          <w:szCs w:val="22"/>
        </w:rPr>
        <w:t>,</w:t>
      </w:r>
      <w:r w:rsidR="00FF320E" w:rsidRPr="00E81779">
        <w:rPr>
          <w:bCs/>
          <w:sz w:val="22"/>
          <w:szCs w:val="22"/>
        </w:rPr>
        <w:t xml:space="preserve"> to support improvement in learning, the achievement of Kindergarten to Grade 12 expectations, and Learning and Work Habits for students in Grades 1 to 12. </w:t>
      </w:r>
    </w:p>
    <w:p w:rsidR="003640B5" w:rsidRDefault="003640B5" w:rsidP="00947BF3">
      <w:pPr>
        <w:spacing w:line="228" w:lineRule="auto"/>
        <w:jc w:val="both"/>
        <w:outlineLvl w:val="3"/>
        <w:rPr>
          <w:bCs/>
          <w:color w:val="000000"/>
          <w:sz w:val="22"/>
          <w:szCs w:val="22"/>
        </w:rPr>
      </w:pPr>
    </w:p>
    <w:p w:rsidR="007702E7" w:rsidRPr="00E463BA" w:rsidRDefault="00482E6A" w:rsidP="00947BF3">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outlineLvl w:val="3"/>
        <w:rPr>
          <w:b/>
          <w:bCs/>
          <w:color w:val="FFFFFF" w:themeColor="background1"/>
        </w:rPr>
      </w:pPr>
      <w:r w:rsidRPr="00E463BA">
        <w:rPr>
          <w:b/>
          <w:bCs/>
          <w:color w:val="FFFFFF" w:themeColor="background1"/>
        </w:rPr>
        <w:t xml:space="preserve">DEFINITIONS </w:t>
      </w:r>
    </w:p>
    <w:p w:rsidR="007702E7" w:rsidRPr="007702E7" w:rsidRDefault="007702E7" w:rsidP="00947BF3">
      <w:pPr>
        <w:spacing w:line="228" w:lineRule="auto"/>
        <w:jc w:val="both"/>
        <w:outlineLvl w:val="3"/>
        <w:rPr>
          <w:b/>
          <w:bCs/>
          <w:color w:val="000000"/>
          <w:sz w:val="22"/>
          <w:szCs w:val="22"/>
        </w:rPr>
      </w:pPr>
    </w:p>
    <w:p w:rsidR="00D7594B" w:rsidRPr="00E81779" w:rsidRDefault="00D7594B" w:rsidP="00947BF3">
      <w:pPr>
        <w:spacing w:line="228" w:lineRule="auto"/>
        <w:jc w:val="both"/>
        <w:outlineLvl w:val="3"/>
        <w:rPr>
          <w:b/>
          <w:bCs/>
          <w:i/>
          <w:sz w:val="22"/>
          <w:szCs w:val="22"/>
        </w:rPr>
      </w:pPr>
      <w:r w:rsidRPr="00E81779">
        <w:rPr>
          <w:b/>
          <w:bCs/>
          <w:i/>
          <w:sz w:val="22"/>
          <w:szCs w:val="22"/>
        </w:rPr>
        <w:t>Assessment</w:t>
      </w:r>
    </w:p>
    <w:p w:rsidR="007702E7" w:rsidRPr="00E81779" w:rsidRDefault="007702E7" w:rsidP="00947BF3">
      <w:pPr>
        <w:spacing w:line="228" w:lineRule="auto"/>
        <w:jc w:val="both"/>
        <w:outlineLvl w:val="3"/>
        <w:rPr>
          <w:bCs/>
          <w:sz w:val="22"/>
          <w:szCs w:val="22"/>
        </w:rPr>
      </w:pPr>
      <w:r w:rsidRPr="00E81779">
        <w:rPr>
          <w:bCs/>
          <w:sz w:val="22"/>
          <w:szCs w:val="22"/>
        </w:rPr>
        <w:t xml:space="preserve">Assessment is the process of gathering information, </w:t>
      </w:r>
      <w:r w:rsidR="00793476" w:rsidRPr="00E81779">
        <w:rPr>
          <w:bCs/>
          <w:sz w:val="22"/>
          <w:szCs w:val="22"/>
        </w:rPr>
        <w:t xml:space="preserve">from observations, conversations and student products </w:t>
      </w:r>
      <w:r w:rsidR="00FE3451" w:rsidRPr="00E81779">
        <w:rPr>
          <w:bCs/>
          <w:sz w:val="22"/>
          <w:szCs w:val="22"/>
        </w:rPr>
        <w:t xml:space="preserve">to demonstrate </w:t>
      </w:r>
      <w:r w:rsidRPr="00E81779">
        <w:rPr>
          <w:bCs/>
          <w:sz w:val="22"/>
          <w:szCs w:val="22"/>
        </w:rPr>
        <w:t>how well a student is achieving the curriculum expectations</w:t>
      </w:r>
      <w:r w:rsidR="009B5080" w:rsidRPr="00E81779">
        <w:rPr>
          <w:bCs/>
          <w:sz w:val="22"/>
          <w:szCs w:val="22"/>
        </w:rPr>
        <w:t xml:space="preserve"> and to improve student learning</w:t>
      </w:r>
      <w:r w:rsidRPr="00E81779">
        <w:rPr>
          <w:bCs/>
          <w:sz w:val="22"/>
          <w:szCs w:val="22"/>
        </w:rPr>
        <w:t xml:space="preserve"> </w:t>
      </w:r>
      <w:r w:rsidR="00FE3451" w:rsidRPr="00E81779">
        <w:rPr>
          <w:bCs/>
          <w:sz w:val="22"/>
          <w:szCs w:val="22"/>
        </w:rPr>
        <w:t>from Kindergarten to Grade 12</w:t>
      </w:r>
      <w:r w:rsidRPr="00E81779">
        <w:rPr>
          <w:bCs/>
          <w:sz w:val="22"/>
          <w:szCs w:val="22"/>
        </w:rPr>
        <w:t>.</w:t>
      </w:r>
    </w:p>
    <w:p w:rsidR="007702E7" w:rsidRPr="00E81779" w:rsidRDefault="007702E7" w:rsidP="00947BF3">
      <w:pPr>
        <w:spacing w:line="228" w:lineRule="auto"/>
        <w:jc w:val="both"/>
        <w:outlineLvl w:val="3"/>
        <w:rPr>
          <w:bCs/>
          <w:sz w:val="22"/>
          <w:szCs w:val="22"/>
        </w:rPr>
      </w:pPr>
    </w:p>
    <w:p w:rsidR="007702E7" w:rsidRPr="00E81779" w:rsidRDefault="007702E7" w:rsidP="00947BF3">
      <w:pPr>
        <w:spacing w:line="228" w:lineRule="auto"/>
        <w:jc w:val="both"/>
        <w:outlineLvl w:val="3"/>
        <w:rPr>
          <w:b/>
          <w:bCs/>
          <w:i/>
          <w:sz w:val="22"/>
          <w:szCs w:val="22"/>
        </w:rPr>
      </w:pPr>
      <w:r w:rsidRPr="00E81779">
        <w:rPr>
          <w:b/>
          <w:bCs/>
          <w:i/>
          <w:sz w:val="22"/>
          <w:szCs w:val="22"/>
        </w:rPr>
        <w:t>Assessment for Learning</w:t>
      </w:r>
    </w:p>
    <w:p w:rsidR="007702E7" w:rsidRPr="00E81779" w:rsidRDefault="004675B3" w:rsidP="00947BF3">
      <w:pPr>
        <w:spacing w:line="228" w:lineRule="auto"/>
        <w:jc w:val="both"/>
        <w:outlineLvl w:val="3"/>
        <w:rPr>
          <w:b/>
          <w:bCs/>
          <w:strike/>
          <w:sz w:val="22"/>
          <w:szCs w:val="22"/>
        </w:rPr>
      </w:pPr>
      <w:r>
        <w:rPr>
          <w:bCs/>
          <w:sz w:val="22"/>
          <w:szCs w:val="22"/>
        </w:rPr>
        <w:t>Assessment “</w:t>
      </w:r>
      <w:r w:rsidR="00EA737C" w:rsidRPr="00E81779">
        <w:rPr>
          <w:bCs/>
          <w:sz w:val="22"/>
          <w:szCs w:val="22"/>
        </w:rPr>
        <w:t>for” Learning is t</w:t>
      </w:r>
      <w:r w:rsidR="007702E7" w:rsidRPr="00E81779">
        <w:rPr>
          <w:bCs/>
          <w:sz w:val="22"/>
          <w:szCs w:val="22"/>
        </w:rPr>
        <w:t xml:space="preserve">he ongoing process of gathering and interpreting evidence about student learning for the purpose of determining where students are in their learning, where they need to </w:t>
      </w:r>
      <w:r w:rsidR="008757B5" w:rsidRPr="00E81779">
        <w:rPr>
          <w:bCs/>
          <w:sz w:val="22"/>
          <w:szCs w:val="22"/>
        </w:rPr>
        <w:t>go, and how best to get there.</w:t>
      </w:r>
      <w:r w:rsidR="00AB0FCC" w:rsidRPr="00E81779">
        <w:rPr>
          <w:bCs/>
          <w:sz w:val="22"/>
          <w:szCs w:val="22"/>
        </w:rPr>
        <w:t xml:space="preserve"> T</w:t>
      </w:r>
      <w:r w:rsidR="007702E7" w:rsidRPr="00E81779">
        <w:rPr>
          <w:bCs/>
          <w:sz w:val="22"/>
          <w:szCs w:val="22"/>
        </w:rPr>
        <w:t xml:space="preserve">he information gathered is used by </w:t>
      </w:r>
      <w:r w:rsidR="009B5080" w:rsidRPr="00E81779">
        <w:rPr>
          <w:bCs/>
          <w:sz w:val="22"/>
          <w:szCs w:val="22"/>
        </w:rPr>
        <w:t>educators</w:t>
      </w:r>
      <w:r w:rsidR="007702E7" w:rsidRPr="00E81779">
        <w:rPr>
          <w:bCs/>
          <w:sz w:val="22"/>
          <w:szCs w:val="22"/>
        </w:rPr>
        <w:t xml:space="preserve"> to provide feedback and adjust instruction and by students to focus their learning.  </w:t>
      </w:r>
    </w:p>
    <w:p w:rsidR="007702E7" w:rsidRPr="00E81779" w:rsidRDefault="007702E7" w:rsidP="00947BF3">
      <w:pPr>
        <w:spacing w:line="228" w:lineRule="auto"/>
        <w:jc w:val="both"/>
        <w:outlineLvl w:val="3"/>
        <w:rPr>
          <w:bCs/>
          <w:strike/>
          <w:sz w:val="22"/>
          <w:szCs w:val="22"/>
          <w:u w:val="single"/>
        </w:rPr>
      </w:pPr>
    </w:p>
    <w:p w:rsidR="007702E7" w:rsidRPr="00E81779" w:rsidRDefault="007702E7" w:rsidP="00947BF3">
      <w:pPr>
        <w:spacing w:line="228" w:lineRule="auto"/>
        <w:jc w:val="both"/>
        <w:outlineLvl w:val="3"/>
        <w:rPr>
          <w:b/>
          <w:bCs/>
          <w:i/>
          <w:sz w:val="22"/>
          <w:szCs w:val="22"/>
        </w:rPr>
      </w:pPr>
      <w:r w:rsidRPr="00E81779">
        <w:rPr>
          <w:b/>
          <w:bCs/>
          <w:i/>
          <w:sz w:val="22"/>
          <w:szCs w:val="22"/>
        </w:rPr>
        <w:t>Assessment as Learning</w:t>
      </w:r>
    </w:p>
    <w:p w:rsidR="007702E7" w:rsidRPr="00E81779" w:rsidRDefault="00547A01" w:rsidP="00947BF3">
      <w:pPr>
        <w:spacing w:line="228" w:lineRule="auto"/>
        <w:jc w:val="both"/>
        <w:outlineLvl w:val="3"/>
        <w:rPr>
          <w:bCs/>
          <w:strike/>
          <w:sz w:val="22"/>
          <w:szCs w:val="22"/>
        </w:rPr>
      </w:pPr>
      <w:r w:rsidRPr="00E81779">
        <w:rPr>
          <w:bCs/>
          <w:sz w:val="22"/>
          <w:szCs w:val="22"/>
        </w:rPr>
        <w:t>Assessment “as” Learning is t</w:t>
      </w:r>
      <w:r w:rsidR="007702E7" w:rsidRPr="00E81779">
        <w:rPr>
          <w:bCs/>
          <w:sz w:val="22"/>
          <w:szCs w:val="22"/>
        </w:rPr>
        <w:t xml:space="preserve">he </w:t>
      </w:r>
      <w:r w:rsidR="00FE3451" w:rsidRPr="00E81779">
        <w:rPr>
          <w:bCs/>
          <w:sz w:val="22"/>
          <w:szCs w:val="22"/>
        </w:rPr>
        <w:t>process</w:t>
      </w:r>
      <w:r w:rsidR="009B5080" w:rsidRPr="00E81779">
        <w:rPr>
          <w:bCs/>
          <w:sz w:val="22"/>
          <w:szCs w:val="22"/>
        </w:rPr>
        <w:t xml:space="preserve"> that </w:t>
      </w:r>
      <w:r w:rsidR="007702E7" w:rsidRPr="00E81779">
        <w:rPr>
          <w:bCs/>
          <w:sz w:val="22"/>
          <w:szCs w:val="22"/>
        </w:rPr>
        <w:t>actively engage</w:t>
      </w:r>
      <w:r w:rsidR="009B5080" w:rsidRPr="00E81779">
        <w:rPr>
          <w:bCs/>
          <w:sz w:val="22"/>
          <w:szCs w:val="22"/>
        </w:rPr>
        <w:t>s students</w:t>
      </w:r>
      <w:r w:rsidR="007702E7" w:rsidRPr="00E81779">
        <w:rPr>
          <w:bCs/>
          <w:sz w:val="22"/>
          <w:szCs w:val="22"/>
        </w:rPr>
        <w:t xml:space="preserve"> in th</w:t>
      </w:r>
      <w:r w:rsidR="00FE3451" w:rsidRPr="00E81779">
        <w:rPr>
          <w:bCs/>
          <w:sz w:val="22"/>
          <w:szCs w:val="22"/>
        </w:rPr>
        <w:t>e</w:t>
      </w:r>
      <w:r w:rsidR="007702E7" w:rsidRPr="00E81779">
        <w:rPr>
          <w:bCs/>
          <w:sz w:val="22"/>
          <w:szCs w:val="22"/>
        </w:rPr>
        <w:t xml:space="preserve"> assessment process</w:t>
      </w:r>
      <w:r w:rsidR="009B5080" w:rsidRPr="00E81779">
        <w:rPr>
          <w:bCs/>
          <w:sz w:val="22"/>
          <w:szCs w:val="22"/>
        </w:rPr>
        <w:t xml:space="preserve"> to</w:t>
      </w:r>
      <w:r w:rsidR="007702E7" w:rsidRPr="00E81779">
        <w:rPr>
          <w:bCs/>
          <w:sz w:val="22"/>
          <w:szCs w:val="22"/>
        </w:rPr>
        <w:t xml:space="preserve">  monitor</w:t>
      </w:r>
      <w:r w:rsidR="00E463BA" w:rsidRPr="00E81779">
        <w:rPr>
          <w:bCs/>
          <w:sz w:val="22"/>
          <w:szCs w:val="22"/>
        </w:rPr>
        <w:t xml:space="preserve"> </w:t>
      </w:r>
      <w:r w:rsidR="007702E7" w:rsidRPr="00E81779">
        <w:rPr>
          <w:bCs/>
          <w:sz w:val="22"/>
          <w:szCs w:val="22"/>
        </w:rPr>
        <w:t>their own learning; us</w:t>
      </w:r>
      <w:r w:rsidR="00FE3451" w:rsidRPr="00E81779">
        <w:rPr>
          <w:bCs/>
          <w:sz w:val="22"/>
          <w:szCs w:val="22"/>
        </w:rPr>
        <w:t>ing</w:t>
      </w:r>
      <w:r w:rsidR="007702E7" w:rsidRPr="00E81779">
        <w:rPr>
          <w:bCs/>
          <w:sz w:val="22"/>
          <w:szCs w:val="22"/>
        </w:rPr>
        <w:t xml:space="preserve"> feedback from </w:t>
      </w:r>
      <w:r w:rsidR="009B5080" w:rsidRPr="00E81779">
        <w:rPr>
          <w:bCs/>
          <w:sz w:val="22"/>
          <w:szCs w:val="22"/>
        </w:rPr>
        <w:t>educators</w:t>
      </w:r>
      <w:r w:rsidR="007702E7" w:rsidRPr="00E81779">
        <w:rPr>
          <w:bCs/>
          <w:sz w:val="22"/>
          <w:szCs w:val="22"/>
        </w:rPr>
        <w:t>, self, and peers to determine next steps and</w:t>
      </w:r>
      <w:r w:rsidR="00BC7D48" w:rsidRPr="00E81779">
        <w:rPr>
          <w:bCs/>
          <w:sz w:val="22"/>
          <w:szCs w:val="22"/>
        </w:rPr>
        <w:t xml:space="preserve"> </w:t>
      </w:r>
      <w:r w:rsidR="007702E7" w:rsidRPr="00E81779">
        <w:rPr>
          <w:bCs/>
          <w:sz w:val="22"/>
          <w:szCs w:val="22"/>
        </w:rPr>
        <w:t>set goals</w:t>
      </w:r>
      <w:r w:rsidR="009B5080" w:rsidRPr="00E81779">
        <w:rPr>
          <w:bCs/>
          <w:sz w:val="22"/>
          <w:szCs w:val="22"/>
        </w:rPr>
        <w:t xml:space="preserve"> for learning</w:t>
      </w:r>
      <w:r w:rsidR="007702E7" w:rsidRPr="00E81779">
        <w:rPr>
          <w:bCs/>
          <w:sz w:val="22"/>
          <w:szCs w:val="22"/>
        </w:rPr>
        <w:t xml:space="preserve">.  </w:t>
      </w:r>
    </w:p>
    <w:p w:rsidR="00947BF3" w:rsidRPr="00E81779" w:rsidRDefault="00947BF3" w:rsidP="00947BF3">
      <w:pPr>
        <w:spacing w:line="228" w:lineRule="auto"/>
        <w:jc w:val="both"/>
        <w:outlineLvl w:val="3"/>
        <w:rPr>
          <w:b/>
          <w:bCs/>
          <w:i/>
          <w:sz w:val="22"/>
          <w:szCs w:val="22"/>
        </w:rPr>
      </w:pPr>
    </w:p>
    <w:p w:rsidR="007702E7" w:rsidRPr="00E81779" w:rsidRDefault="007702E7" w:rsidP="00947BF3">
      <w:pPr>
        <w:spacing w:line="228" w:lineRule="auto"/>
        <w:jc w:val="both"/>
        <w:outlineLvl w:val="3"/>
        <w:rPr>
          <w:b/>
          <w:bCs/>
          <w:i/>
          <w:sz w:val="22"/>
          <w:szCs w:val="22"/>
        </w:rPr>
      </w:pPr>
      <w:r w:rsidRPr="00E81779">
        <w:rPr>
          <w:b/>
          <w:bCs/>
          <w:i/>
          <w:sz w:val="22"/>
          <w:szCs w:val="22"/>
        </w:rPr>
        <w:t>Assessment of Learning</w:t>
      </w:r>
    </w:p>
    <w:p w:rsidR="007702E7" w:rsidRPr="00E81779" w:rsidRDefault="00B21D8A" w:rsidP="00947BF3">
      <w:pPr>
        <w:spacing w:line="228" w:lineRule="auto"/>
        <w:jc w:val="both"/>
        <w:outlineLvl w:val="3"/>
        <w:rPr>
          <w:bCs/>
          <w:strike/>
          <w:sz w:val="22"/>
          <w:szCs w:val="22"/>
        </w:rPr>
      </w:pPr>
      <w:r>
        <w:rPr>
          <w:bCs/>
          <w:sz w:val="22"/>
          <w:szCs w:val="22"/>
        </w:rPr>
        <w:t xml:space="preserve">Assessment “of” </w:t>
      </w:r>
      <w:r w:rsidR="00547A01" w:rsidRPr="00E81779">
        <w:rPr>
          <w:bCs/>
          <w:sz w:val="22"/>
          <w:szCs w:val="22"/>
        </w:rPr>
        <w:t>Learning is t</w:t>
      </w:r>
      <w:r w:rsidR="007702E7" w:rsidRPr="00E81779">
        <w:rPr>
          <w:bCs/>
          <w:sz w:val="22"/>
          <w:szCs w:val="22"/>
        </w:rPr>
        <w:t>he process of collecting and interpreting evidence</w:t>
      </w:r>
      <w:r w:rsidR="009B5080" w:rsidRPr="00E81779">
        <w:rPr>
          <w:bCs/>
          <w:sz w:val="22"/>
          <w:szCs w:val="22"/>
        </w:rPr>
        <w:t xml:space="preserve"> of student learning</w:t>
      </w:r>
      <w:r w:rsidR="007702E7" w:rsidRPr="00E81779">
        <w:rPr>
          <w:bCs/>
          <w:sz w:val="22"/>
          <w:szCs w:val="22"/>
        </w:rPr>
        <w:t xml:space="preserve"> for the pur</w:t>
      </w:r>
      <w:r w:rsidR="00CB1D67" w:rsidRPr="00E81779">
        <w:rPr>
          <w:bCs/>
          <w:sz w:val="22"/>
          <w:szCs w:val="22"/>
        </w:rPr>
        <w:t xml:space="preserve">pose of summarizing learning at </w:t>
      </w:r>
      <w:r w:rsidR="009B5080" w:rsidRPr="00E81779">
        <w:rPr>
          <w:bCs/>
          <w:sz w:val="22"/>
          <w:szCs w:val="22"/>
        </w:rPr>
        <w:t xml:space="preserve">or near the end of a period of learning. Educators </w:t>
      </w:r>
      <w:r w:rsidR="00FE3451" w:rsidRPr="00E81779">
        <w:rPr>
          <w:bCs/>
          <w:sz w:val="22"/>
          <w:szCs w:val="22"/>
        </w:rPr>
        <w:t xml:space="preserve">will use </w:t>
      </w:r>
      <w:r w:rsidR="00A06429" w:rsidRPr="00E81779">
        <w:rPr>
          <w:bCs/>
          <w:sz w:val="22"/>
          <w:szCs w:val="22"/>
        </w:rPr>
        <w:t xml:space="preserve">professional </w:t>
      </w:r>
      <w:r w:rsidR="007702E7" w:rsidRPr="00E81779">
        <w:rPr>
          <w:bCs/>
          <w:sz w:val="22"/>
          <w:szCs w:val="22"/>
        </w:rPr>
        <w:t>judgement</w:t>
      </w:r>
      <w:r w:rsidR="00FE3451" w:rsidRPr="00E81779">
        <w:rPr>
          <w:bCs/>
          <w:sz w:val="22"/>
          <w:szCs w:val="22"/>
        </w:rPr>
        <w:t xml:space="preserve"> </w:t>
      </w:r>
      <w:r w:rsidR="009B5080" w:rsidRPr="00E81779">
        <w:rPr>
          <w:bCs/>
          <w:sz w:val="22"/>
          <w:szCs w:val="22"/>
        </w:rPr>
        <w:t xml:space="preserve">to indicate </w:t>
      </w:r>
      <w:r w:rsidR="007702E7" w:rsidRPr="00E81779">
        <w:rPr>
          <w:bCs/>
          <w:sz w:val="22"/>
          <w:szCs w:val="22"/>
        </w:rPr>
        <w:t>the quality of student learning bas</w:t>
      </w:r>
      <w:r w:rsidR="009B5080" w:rsidRPr="00E81779">
        <w:rPr>
          <w:bCs/>
          <w:sz w:val="22"/>
          <w:szCs w:val="22"/>
        </w:rPr>
        <w:t>ed</w:t>
      </w:r>
      <w:r w:rsidR="007702E7" w:rsidRPr="00E81779">
        <w:rPr>
          <w:bCs/>
          <w:sz w:val="22"/>
          <w:szCs w:val="22"/>
        </w:rPr>
        <w:t xml:space="preserve"> </w:t>
      </w:r>
      <w:r w:rsidR="009B5080" w:rsidRPr="00E81779">
        <w:rPr>
          <w:bCs/>
          <w:sz w:val="22"/>
          <w:szCs w:val="22"/>
        </w:rPr>
        <w:t>on</w:t>
      </w:r>
      <w:r w:rsidR="008757B5" w:rsidRPr="00E81779">
        <w:rPr>
          <w:bCs/>
          <w:sz w:val="22"/>
          <w:szCs w:val="22"/>
        </w:rPr>
        <w:t xml:space="preserve"> </w:t>
      </w:r>
      <w:r w:rsidR="007702E7" w:rsidRPr="00E81779">
        <w:rPr>
          <w:bCs/>
          <w:sz w:val="22"/>
          <w:szCs w:val="22"/>
        </w:rPr>
        <w:t>established</w:t>
      </w:r>
      <w:r w:rsidR="00507468" w:rsidRPr="00E81779">
        <w:rPr>
          <w:bCs/>
          <w:sz w:val="22"/>
          <w:szCs w:val="22"/>
        </w:rPr>
        <w:t xml:space="preserve"> success</w:t>
      </w:r>
      <w:r w:rsidR="007702E7" w:rsidRPr="00E81779">
        <w:rPr>
          <w:bCs/>
          <w:sz w:val="22"/>
          <w:szCs w:val="22"/>
        </w:rPr>
        <w:t xml:space="preserve"> criteria, </w:t>
      </w:r>
      <w:r w:rsidR="009B5080" w:rsidRPr="00E81779">
        <w:rPr>
          <w:bCs/>
          <w:sz w:val="22"/>
          <w:szCs w:val="22"/>
        </w:rPr>
        <w:t>in order</w:t>
      </w:r>
      <w:r w:rsidR="007702E7" w:rsidRPr="00E81779">
        <w:rPr>
          <w:bCs/>
          <w:sz w:val="22"/>
          <w:szCs w:val="22"/>
        </w:rPr>
        <w:t xml:space="preserve"> to assign a value</w:t>
      </w:r>
      <w:r w:rsidR="009B5080" w:rsidRPr="00E81779">
        <w:rPr>
          <w:bCs/>
          <w:sz w:val="22"/>
          <w:szCs w:val="22"/>
        </w:rPr>
        <w:t>, mark or grade</w:t>
      </w:r>
      <w:r w:rsidR="008757B5" w:rsidRPr="00E81779">
        <w:rPr>
          <w:bCs/>
          <w:sz w:val="22"/>
          <w:szCs w:val="22"/>
        </w:rPr>
        <w:t xml:space="preserve"> to represent that quality. </w:t>
      </w:r>
      <w:r w:rsidR="007702E7" w:rsidRPr="00E81779">
        <w:rPr>
          <w:bCs/>
          <w:sz w:val="22"/>
          <w:szCs w:val="22"/>
        </w:rPr>
        <w:t>Th</w:t>
      </w:r>
      <w:r w:rsidR="009C3A4E" w:rsidRPr="00E81779">
        <w:rPr>
          <w:bCs/>
          <w:sz w:val="22"/>
          <w:szCs w:val="22"/>
        </w:rPr>
        <w:t>is</w:t>
      </w:r>
      <w:r w:rsidR="007702E7" w:rsidRPr="00E81779">
        <w:rPr>
          <w:bCs/>
          <w:sz w:val="22"/>
          <w:szCs w:val="22"/>
        </w:rPr>
        <w:t xml:space="preserve"> information </w:t>
      </w:r>
      <w:r w:rsidR="009B5080" w:rsidRPr="00E81779">
        <w:rPr>
          <w:bCs/>
          <w:sz w:val="22"/>
          <w:szCs w:val="22"/>
        </w:rPr>
        <w:t xml:space="preserve">is </w:t>
      </w:r>
      <w:r w:rsidR="007702E7" w:rsidRPr="00E81779">
        <w:rPr>
          <w:bCs/>
          <w:sz w:val="22"/>
          <w:szCs w:val="22"/>
        </w:rPr>
        <w:t>used to communicate the student’s achievement to parents/guardians, students</w:t>
      </w:r>
      <w:r w:rsidR="003F49FC">
        <w:rPr>
          <w:bCs/>
          <w:sz w:val="22"/>
          <w:szCs w:val="22"/>
        </w:rPr>
        <w:t>, principals/vice-p</w:t>
      </w:r>
      <w:r w:rsidR="009B5080" w:rsidRPr="00E81779">
        <w:rPr>
          <w:bCs/>
          <w:sz w:val="22"/>
          <w:szCs w:val="22"/>
        </w:rPr>
        <w:t>rincipals and other educ</w:t>
      </w:r>
      <w:r w:rsidR="000008A1" w:rsidRPr="00E81779">
        <w:rPr>
          <w:bCs/>
          <w:sz w:val="22"/>
          <w:szCs w:val="22"/>
        </w:rPr>
        <w:t>a</w:t>
      </w:r>
      <w:r w:rsidR="009B5080" w:rsidRPr="00E81779">
        <w:rPr>
          <w:bCs/>
          <w:sz w:val="22"/>
          <w:szCs w:val="22"/>
        </w:rPr>
        <w:t>tors</w:t>
      </w:r>
      <w:r w:rsidR="00FE3451" w:rsidRPr="00E81779">
        <w:rPr>
          <w:bCs/>
          <w:sz w:val="22"/>
          <w:szCs w:val="22"/>
        </w:rPr>
        <w:t xml:space="preserve">. </w:t>
      </w:r>
      <w:r w:rsidR="007702E7" w:rsidRPr="00E81779">
        <w:rPr>
          <w:bCs/>
          <w:sz w:val="22"/>
          <w:szCs w:val="22"/>
        </w:rPr>
        <w:t xml:space="preserve"> </w:t>
      </w:r>
    </w:p>
    <w:p w:rsidR="00570F48" w:rsidRPr="00E81779" w:rsidRDefault="00570F48" w:rsidP="00947BF3">
      <w:pPr>
        <w:spacing w:line="228" w:lineRule="auto"/>
        <w:jc w:val="both"/>
        <w:outlineLvl w:val="3"/>
        <w:rPr>
          <w:bCs/>
          <w:strike/>
          <w:color w:val="000000"/>
          <w:sz w:val="22"/>
          <w:szCs w:val="22"/>
        </w:rPr>
      </w:pPr>
    </w:p>
    <w:p w:rsidR="00570F48" w:rsidRPr="00E81779" w:rsidRDefault="00570F48" w:rsidP="00947BF3">
      <w:pPr>
        <w:spacing w:line="228" w:lineRule="auto"/>
        <w:jc w:val="both"/>
        <w:outlineLvl w:val="3"/>
        <w:rPr>
          <w:b/>
          <w:bCs/>
          <w:i/>
          <w:sz w:val="22"/>
          <w:szCs w:val="22"/>
        </w:rPr>
      </w:pPr>
      <w:r w:rsidRPr="00E81779">
        <w:rPr>
          <w:b/>
          <w:bCs/>
          <w:i/>
          <w:sz w:val="22"/>
          <w:szCs w:val="22"/>
        </w:rPr>
        <w:t xml:space="preserve">Cheating </w:t>
      </w:r>
    </w:p>
    <w:p w:rsidR="00617479" w:rsidRPr="00E81779" w:rsidRDefault="00617479" w:rsidP="00947BF3">
      <w:pPr>
        <w:spacing w:line="228" w:lineRule="auto"/>
        <w:jc w:val="both"/>
        <w:outlineLvl w:val="3"/>
        <w:rPr>
          <w:sz w:val="22"/>
          <w:szCs w:val="22"/>
        </w:rPr>
      </w:pPr>
      <w:r w:rsidRPr="00E81779">
        <w:rPr>
          <w:sz w:val="22"/>
          <w:szCs w:val="22"/>
        </w:rPr>
        <w:t xml:space="preserve">Cheating is broadly understood to mean offences against the academic integrity of the learning environment. This would include, but is not limited, to the following: </w:t>
      </w:r>
    </w:p>
    <w:p w:rsidR="00617479" w:rsidRPr="00E81779" w:rsidRDefault="00D56C12" w:rsidP="001D60A9">
      <w:pPr>
        <w:pStyle w:val="ListParagraph"/>
        <w:numPr>
          <w:ilvl w:val="0"/>
          <w:numId w:val="10"/>
        </w:numPr>
        <w:spacing w:line="228" w:lineRule="auto"/>
        <w:jc w:val="both"/>
        <w:outlineLvl w:val="3"/>
        <w:rPr>
          <w:sz w:val="22"/>
          <w:szCs w:val="22"/>
        </w:rPr>
      </w:pPr>
      <w:r>
        <w:rPr>
          <w:sz w:val="22"/>
          <w:szCs w:val="22"/>
        </w:rPr>
        <w:t>c</w:t>
      </w:r>
      <w:r w:rsidR="00617479" w:rsidRPr="00E81779">
        <w:rPr>
          <w:sz w:val="22"/>
          <w:szCs w:val="22"/>
        </w:rPr>
        <w:t>opying from another student or making information available to another student for the pu</w:t>
      </w:r>
      <w:r w:rsidR="007E1149" w:rsidRPr="00E81779">
        <w:rPr>
          <w:sz w:val="22"/>
          <w:szCs w:val="22"/>
        </w:rPr>
        <w:t>rpose of copying during a test/</w:t>
      </w:r>
      <w:r w:rsidR="00617479" w:rsidRPr="00E81779">
        <w:rPr>
          <w:sz w:val="22"/>
          <w:szCs w:val="22"/>
        </w:rPr>
        <w:t>exami</w:t>
      </w:r>
      <w:r w:rsidR="007E1149" w:rsidRPr="00E81779">
        <w:rPr>
          <w:sz w:val="22"/>
          <w:szCs w:val="22"/>
        </w:rPr>
        <w:t>nation/quiz or for individual/</w:t>
      </w:r>
      <w:r w:rsidR="00617479" w:rsidRPr="00E81779">
        <w:rPr>
          <w:sz w:val="22"/>
          <w:szCs w:val="22"/>
        </w:rPr>
        <w:t xml:space="preserve">group assignments; </w:t>
      </w:r>
    </w:p>
    <w:p w:rsidR="00617479" w:rsidRPr="00E81779" w:rsidRDefault="00D56C12" w:rsidP="001D60A9">
      <w:pPr>
        <w:pStyle w:val="ListParagraph"/>
        <w:numPr>
          <w:ilvl w:val="0"/>
          <w:numId w:val="10"/>
        </w:numPr>
        <w:spacing w:line="228" w:lineRule="auto"/>
        <w:jc w:val="both"/>
        <w:outlineLvl w:val="3"/>
        <w:rPr>
          <w:sz w:val="22"/>
          <w:szCs w:val="22"/>
        </w:rPr>
      </w:pPr>
      <w:r>
        <w:rPr>
          <w:sz w:val="22"/>
          <w:szCs w:val="22"/>
        </w:rPr>
        <w:t>f</w:t>
      </w:r>
      <w:r w:rsidR="00617479" w:rsidRPr="00E81779">
        <w:rPr>
          <w:sz w:val="22"/>
          <w:szCs w:val="22"/>
        </w:rPr>
        <w:t xml:space="preserve">ailing to follow instructions of the presiding teacher during an examination; </w:t>
      </w:r>
    </w:p>
    <w:p w:rsidR="00617479" w:rsidRPr="00E81779" w:rsidRDefault="00D56C12" w:rsidP="001D60A9">
      <w:pPr>
        <w:pStyle w:val="ListParagraph"/>
        <w:numPr>
          <w:ilvl w:val="0"/>
          <w:numId w:val="10"/>
        </w:numPr>
        <w:spacing w:line="228" w:lineRule="auto"/>
        <w:jc w:val="both"/>
        <w:outlineLvl w:val="3"/>
        <w:rPr>
          <w:sz w:val="22"/>
          <w:szCs w:val="22"/>
        </w:rPr>
      </w:pPr>
      <w:r>
        <w:rPr>
          <w:sz w:val="22"/>
          <w:szCs w:val="22"/>
        </w:rPr>
        <w:t>s</w:t>
      </w:r>
      <w:r w:rsidR="00617479" w:rsidRPr="00E81779">
        <w:rPr>
          <w:sz w:val="22"/>
          <w:szCs w:val="22"/>
        </w:rPr>
        <w:t xml:space="preserve">ubmitting any written work (electronic or hard copy) in whole or in part which has been written by someone else; </w:t>
      </w:r>
    </w:p>
    <w:p w:rsidR="00617479" w:rsidRPr="00E81779" w:rsidRDefault="00D56C12" w:rsidP="001D60A9">
      <w:pPr>
        <w:pStyle w:val="ListParagraph"/>
        <w:numPr>
          <w:ilvl w:val="0"/>
          <w:numId w:val="10"/>
        </w:numPr>
        <w:spacing w:line="228" w:lineRule="auto"/>
        <w:jc w:val="both"/>
        <w:outlineLvl w:val="3"/>
        <w:rPr>
          <w:sz w:val="22"/>
          <w:szCs w:val="22"/>
        </w:rPr>
      </w:pPr>
      <w:proofErr w:type="gramStart"/>
      <w:r>
        <w:rPr>
          <w:sz w:val="22"/>
          <w:szCs w:val="22"/>
        </w:rPr>
        <w:t>u</w:t>
      </w:r>
      <w:r w:rsidR="00617479" w:rsidRPr="00E81779">
        <w:rPr>
          <w:sz w:val="22"/>
          <w:szCs w:val="22"/>
        </w:rPr>
        <w:t>sing</w:t>
      </w:r>
      <w:proofErr w:type="gramEnd"/>
      <w:r w:rsidR="00617479" w:rsidRPr="00E81779">
        <w:rPr>
          <w:sz w:val="22"/>
          <w:szCs w:val="22"/>
        </w:rPr>
        <w:t xml:space="preserve"> direct quotations or paraphrased material in any assignment without giving the proper acknowledgement. </w:t>
      </w:r>
    </w:p>
    <w:p w:rsidR="00617479" w:rsidRDefault="00617479" w:rsidP="00947BF3">
      <w:pPr>
        <w:spacing w:line="228" w:lineRule="auto"/>
        <w:jc w:val="both"/>
        <w:outlineLvl w:val="3"/>
        <w:rPr>
          <w:sz w:val="22"/>
          <w:szCs w:val="22"/>
        </w:rPr>
      </w:pPr>
    </w:p>
    <w:p w:rsidR="00091F06" w:rsidRPr="003F49FC" w:rsidRDefault="00091F06" w:rsidP="00947BF3">
      <w:pPr>
        <w:spacing w:line="228" w:lineRule="auto"/>
        <w:jc w:val="both"/>
        <w:outlineLvl w:val="3"/>
        <w:rPr>
          <w:b/>
          <w:i/>
          <w:sz w:val="22"/>
          <w:szCs w:val="22"/>
        </w:rPr>
      </w:pPr>
      <w:r w:rsidRPr="003F49FC">
        <w:rPr>
          <w:b/>
          <w:i/>
          <w:sz w:val="22"/>
          <w:szCs w:val="22"/>
        </w:rPr>
        <w:t>Plagiarism</w:t>
      </w:r>
    </w:p>
    <w:p w:rsidR="00617479" w:rsidRPr="00E81779" w:rsidRDefault="00617479" w:rsidP="00947BF3">
      <w:pPr>
        <w:spacing w:line="228" w:lineRule="auto"/>
        <w:jc w:val="both"/>
        <w:outlineLvl w:val="3"/>
        <w:rPr>
          <w:sz w:val="22"/>
          <w:szCs w:val="22"/>
        </w:rPr>
      </w:pPr>
      <w:r w:rsidRPr="00E81779">
        <w:rPr>
          <w:sz w:val="22"/>
          <w:szCs w:val="22"/>
        </w:rPr>
        <w:t xml:space="preserve">Plagiarism is usually defined as presenting someone’s words and ideas as one’s own. It can take many forms, including the following: </w:t>
      </w:r>
    </w:p>
    <w:p w:rsidR="00617479" w:rsidRPr="00E81779" w:rsidRDefault="00D56C12" w:rsidP="001D60A9">
      <w:pPr>
        <w:pStyle w:val="ListParagraph"/>
        <w:numPr>
          <w:ilvl w:val="0"/>
          <w:numId w:val="11"/>
        </w:numPr>
        <w:spacing w:line="228" w:lineRule="auto"/>
        <w:jc w:val="both"/>
        <w:outlineLvl w:val="3"/>
        <w:rPr>
          <w:sz w:val="22"/>
          <w:szCs w:val="22"/>
        </w:rPr>
      </w:pPr>
      <w:r>
        <w:rPr>
          <w:sz w:val="22"/>
          <w:szCs w:val="22"/>
        </w:rPr>
        <w:t>s</w:t>
      </w:r>
      <w:r w:rsidR="007E1149" w:rsidRPr="00E81779">
        <w:rPr>
          <w:sz w:val="22"/>
          <w:szCs w:val="22"/>
        </w:rPr>
        <w:t>ubmitting an essay/</w:t>
      </w:r>
      <w:r w:rsidR="00617479" w:rsidRPr="00E81779">
        <w:rPr>
          <w:sz w:val="22"/>
          <w:szCs w:val="22"/>
        </w:rPr>
        <w:t>assignment written by someone else e.g.</w:t>
      </w:r>
      <w:r w:rsidR="007E1149" w:rsidRPr="00E81779">
        <w:rPr>
          <w:sz w:val="22"/>
          <w:szCs w:val="22"/>
        </w:rPr>
        <w:t>,</w:t>
      </w:r>
      <w:r w:rsidR="00617479" w:rsidRPr="00E81779">
        <w:rPr>
          <w:sz w:val="22"/>
          <w:szCs w:val="22"/>
        </w:rPr>
        <w:t xml:space="preserve"> buying an essay online, downloading an essay from a free website, having someone else complete one’s assignment or copying or using work done by another student (including homework); </w:t>
      </w:r>
    </w:p>
    <w:p w:rsidR="00617479" w:rsidRPr="00E81779" w:rsidRDefault="00D56C12" w:rsidP="001D60A9">
      <w:pPr>
        <w:pStyle w:val="ListParagraph"/>
        <w:numPr>
          <w:ilvl w:val="0"/>
          <w:numId w:val="11"/>
        </w:numPr>
        <w:spacing w:line="228" w:lineRule="auto"/>
        <w:jc w:val="both"/>
        <w:outlineLvl w:val="3"/>
        <w:rPr>
          <w:sz w:val="22"/>
          <w:szCs w:val="22"/>
        </w:rPr>
      </w:pPr>
      <w:r>
        <w:rPr>
          <w:sz w:val="22"/>
          <w:szCs w:val="22"/>
        </w:rPr>
        <w:t>p</w:t>
      </w:r>
      <w:r w:rsidR="00617479" w:rsidRPr="00E81779">
        <w:rPr>
          <w:sz w:val="22"/>
          <w:szCs w:val="22"/>
        </w:rPr>
        <w:t xml:space="preserve">iecing together material from one or several sources and adding only linking sentences; </w:t>
      </w:r>
    </w:p>
    <w:p w:rsidR="00617479" w:rsidRPr="00E81779" w:rsidRDefault="00D56C12" w:rsidP="001D60A9">
      <w:pPr>
        <w:pStyle w:val="ListParagraph"/>
        <w:numPr>
          <w:ilvl w:val="0"/>
          <w:numId w:val="11"/>
        </w:numPr>
        <w:spacing w:line="228" w:lineRule="auto"/>
        <w:jc w:val="both"/>
        <w:outlineLvl w:val="3"/>
        <w:rPr>
          <w:sz w:val="22"/>
          <w:szCs w:val="22"/>
        </w:rPr>
      </w:pPr>
      <w:proofErr w:type="gramStart"/>
      <w:r>
        <w:rPr>
          <w:sz w:val="22"/>
          <w:szCs w:val="22"/>
        </w:rPr>
        <w:t>q</w:t>
      </w:r>
      <w:r w:rsidR="00617479" w:rsidRPr="00E81779">
        <w:rPr>
          <w:sz w:val="22"/>
          <w:szCs w:val="22"/>
        </w:rPr>
        <w:t>uoting</w:t>
      </w:r>
      <w:proofErr w:type="gramEnd"/>
      <w:r w:rsidR="00617479" w:rsidRPr="00E81779">
        <w:rPr>
          <w:sz w:val="22"/>
          <w:szCs w:val="22"/>
        </w:rPr>
        <w:t xml:space="preserve"> or paraphrasing material without citing the source of the material, including books, magazines or print from all electronic sources (videos, podcasts, etc.); </w:t>
      </w:r>
    </w:p>
    <w:p w:rsidR="00570F48" w:rsidRPr="003E6A6B" w:rsidRDefault="00D56C12" w:rsidP="001D60A9">
      <w:pPr>
        <w:pStyle w:val="ListParagraph"/>
        <w:numPr>
          <w:ilvl w:val="0"/>
          <w:numId w:val="11"/>
        </w:numPr>
        <w:spacing w:line="228" w:lineRule="auto"/>
        <w:jc w:val="both"/>
        <w:outlineLvl w:val="3"/>
        <w:rPr>
          <w:bCs/>
          <w:strike/>
          <w:sz w:val="22"/>
          <w:szCs w:val="22"/>
        </w:rPr>
      </w:pPr>
      <w:proofErr w:type="gramStart"/>
      <w:r>
        <w:rPr>
          <w:sz w:val="22"/>
          <w:szCs w:val="22"/>
        </w:rPr>
        <w:t>n</w:t>
      </w:r>
      <w:r w:rsidR="00617479" w:rsidRPr="00E81779">
        <w:rPr>
          <w:sz w:val="22"/>
          <w:szCs w:val="22"/>
        </w:rPr>
        <w:t>ot</w:t>
      </w:r>
      <w:proofErr w:type="gramEnd"/>
      <w:r w:rsidR="00617479" w:rsidRPr="00E81779">
        <w:rPr>
          <w:sz w:val="22"/>
          <w:szCs w:val="22"/>
        </w:rPr>
        <w:t xml:space="preserve"> providing quotation marks for direct quotations – even if sources have been cited.</w:t>
      </w:r>
    </w:p>
    <w:p w:rsidR="003E6A6B" w:rsidRDefault="003E6A6B" w:rsidP="003E6A6B">
      <w:pPr>
        <w:spacing w:line="228" w:lineRule="auto"/>
        <w:jc w:val="both"/>
        <w:outlineLvl w:val="3"/>
        <w:rPr>
          <w:bCs/>
          <w:strike/>
          <w:sz w:val="22"/>
          <w:szCs w:val="22"/>
        </w:rPr>
      </w:pPr>
    </w:p>
    <w:p w:rsidR="003E6A6B" w:rsidRPr="003F49FC" w:rsidRDefault="003E6A6B" w:rsidP="003E6A6B">
      <w:pPr>
        <w:spacing w:line="228" w:lineRule="auto"/>
        <w:jc w:val="both"/>
        <w:outlineLvl w:val="3"/>
        <w:rPr>
          <w:b/>
          <w:i/>
          <w:sz w:val="22"/>
          <w:szCs w:val="22"/>
        </w:rPr>
      </w:pPr>
      <w:r w:rsidRPr="003F49FC">
        <w:rPr>
          <w:b/>
          <w:i/>
          <w:sz w:val="22"/>
          <w:szCs w:val="22"/>
        </w:rPr>
        <w:t xml:space="preserve">Homework </w:t>
      </w:r>
    </w:p>
    <w:p w:rsidR="003E6A6B" w:rsidRPr="003F49FC" w:rsidRDefault="003E6A6B" w:rsidP="003E6A6B">
      <w:pPr>
        <w:spacing w:line="228" w:lineRule="auto"/>
        <w:jc w:val="both"/>
        <w:outlineLvl w:val="3"/>
        <w:rPr>
          <w:bCs/>
          <w:strike/>
          <w:sz w:val="22"/>
          <w:szCs w:val="22"/>
        </w:rPr>
      </w:pPr>
      <w:r w:rsidRPr="003F49FC">
        <w:rPr>
          <w:sz w:val="22"/>
          <w:szCs w:val="22"/>
        </w:rPr>
        <w:t xml:space="preserve">Homework is work that students do at home to </w:t>
      </w:r>
      <w:proofErr w:type="spellStart"/>
      <w:r w:rsidR="003F49FC">
        <w:rPr>
          <w:sz w:val="22"/>
          <w:szCs w:val="22"/>
        </w:rPr>
        <w:t>practis</w:t>
      </w:r>
      <w:r w:rsidR="003F49FC" w:rsidRPr="003F49FC">
        <w:rPr>
          <w:sz w:val="22"/>
          <w:szCs w:val="22"/>
        </w:rPr>
        <w:t>e</w:t>
      </w:r>
      <w:proofErr w:type="spellEnd"/>
      <w:r w:rsidRPr="003F49FC">
        <w:rPr>
          <w:sz w:val="22"/>
          <w:szCs w:val="22"/>
        </w:rPr>
        <w:t xml:space="preserve"> skills, consolidate knowledge and skills, and/or prepare for the next class. Homework can also provide assessment information that both teachers and students can use to adjust instruction and focus learning. </w:t>
      </w:r>
      <w:r w:rsidR="00091F06" w:rsidRPr="003F49FC">
        <w:rPr>
          <w:sz w:val="22"/>
          <w:szCs w:val="22"/>
        </w:rPr>
        <w:t>Assignments for evaluation must not include ongoing homework that students do in order to consolidate their knowledge and skills or to prepare for the next class.</w:t>
      </w:r>
    </w:p>
    <w:p w:rsidR="007702E7" w:rsidRPr="007702E7" w:rsidRDefault="007702E7" w:rsidP="00947BF3">
      <w:pPr>
        <w:spacing w:line="228" w:lineRule="auto"/>
        <w:ind w:right="-360"/>
        <w:jc w:val="both"/>
        <w:outlineLvl w:val="3"/>
        <w:rPr>
          <w:bCs/>
          <w:color w:val="000000"/>
          <w:sz w:val="22"/>
          <w:szCs w:val="22"/>
        </w:rPr>
      </w:pPr>
    </w:p>
    <w:p w:rsidR="007702E7" w:rsidRPr="0053611A" w:rsidRDefault="007702E7" w:rsidP="00947BF3">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outlineLvl w:val="3"/>
        <w:rPr>
          <w:b/>
          <w:bCs/>
          <w:color w:val="FF0000"/>
        </w:rPr>
      </w:pPr>
      <w:r w:rsidRPr="007702E7">
        <w:rPr>
          <w:b/>
          <w:bCs/>
          <w:color w:val="FFFFFF"/>
        </w:rPr>
        <w:t>ASSESSMENT PRACTICES</w:t>
      </w:r>
      <w:r w:rsidR="0053611A">
        <w:rPr>
          <w:b/>
          <w:bCs/>
          <w:color w:val="FF0000"/>
        </w:rPr>
        <w:t xml:space="preserve"> </w:t>
      </w:r>
      <w:r w:rsidR="0053611A" w:rsidRPr="007E1149">
        <w:rPr>
          <w:b/>
          <w:bCs/>
          <w:color w:val="FFFFFF" w:themeColor="background1"/>
        </w:rPr>
        <w:t>FOR EVALUATION OF STUDENT ACHIEVEMENT</w:t>
      </w:r>
    </w:p>
    <w:p w:rsidR="007702E7" w:rsidRPr="007702E7" w:rsidRDefault="007702E7" w:rsidP="00947BF3">
      <w:pPr>
        <w:spacing w:line="228" w:lineRule="auto"/>
        <w:jc w:val="both"/>
        <w:outlineLvl w:val="3"/>
        <w:rPr>
          <w:bCs/>
          <w:color w:val="000000"/>
          <w:sz w:val="22"/>
          <w:szCs w:val="22"/>
          <w:u w:val="single"/>
        </w:rPr>
      </w:pPr>
    </w:p>
    <w:p w:rsidR="007702E7" w:rsidRPr="00E81779" w:rsidRDefault="007702E7" w:rsidP="00947BF3">
      <w:pPr>
        <w:spacing w:line="228" w:lineRule="auto"/>
        <w:jc w:val="both"/>
        <w:outlineLvl w:val="3"/>
        <w:rPr>
          <w:bCs/>
          <w:sz w:val="22"/>
          <w:szCs w:val="22"/>
        </w:rPr>
      </w:pPr>
      <w:r w:rsidRPr="00E81779">
        <w:rPr>
          <w:bCs/>
          <w:sz w:val="22"/>
          <w:szCs w:val="22"/>
        </w:rPr>
        <w:t xml:space="preserve">To support effective </w:t>
      </w:r>
      <w:r w:rsidR="0072253F" w:rsidRPr="00E81779">
        <w:rPr>
          <w:bCs/>
          <w:sz w:val="22"/>
          <w:szCs w:val="22"/>
        </w:rPr>
        <w:t xml:space="preserve">assessment </w:t>
      </w:r>
      <w:r w:rsidRPr="00E81779">
        <w:rPr>
          <w:bCs/>
          <w:sz w:val="22"/>
          <w:szCs w:val="22"/>
        </w:rPr>
        <w:t xml:space="preserve">practices </w:t>
      </w:r>
      <w:r w:rsidR="000E6177">
        <w:rPr>
          <w:bCs/>
          <w:sz w:val="22"/>
          <w:szCs w:val="22"/>
        </w:rPr>
        <w:t>for</w:t>
      </w:r>
      <w:r w:rsidRPr="00E81779">
        <w:rPr>
          <w:bCs/>
          <w:sz w:val="22"/>
          <w:szCs w:val="22"/>
        </w:rPr>
        <w:t xml:space="preserve"> the evaluation of student </w:t>
      </w:r>
      <w:r w:rsidR="000008A1" w:rsidRPr="00E81779">
        <w:rPr>
          <w:bCs/>
          <w:sz w:val="22"/>
          <w:szCs w:val="22"/>
        </w:rPr>
        <w:t>learning</w:t>
      </w:r>
      <w:r w:rsidR="00562E67">
        <w:rPr>
          <w:bCs/>
          <w:sz w:val="22"/>
          <w:szCs w:val="22"/>
        </w:rPr>
        <w:t xml:space="preserve"> </w:t>
      </w:r>
      <w:r w:rsidR="000E6177">
        <w:rPr>
          <w:bCs/>
          <w:sz w:val="22"/>
          <w:szCs w:val="22"/>
        </w:rPr>
        <w:t>and to determine</w:t>
      </w:r>
      <w:r w:rsidR="00562E67">
        <w:rPr>
          <w:bCs/>
          <w:sz w:val="22"/>
          <w:szCs w:val="22"/>
        </w:rPr>
        <w:t xml:space="preserve"> report card </w:t>
      </w:r>
      <w:r w:rsidR="000008A1" w:rsidRPr="00E81779">
        <w:rPr>
          <w:bCs/>
          <w:sz w:val="22"/>
          <w:szCs w:val="22"/>
        </w:rPr>
        <w:t>marks and comments</w:t>
      </w:r>
      <w:r w:rsidR="000E6177">
        <w:rPr>
          <w:bCs/>
          <w:sz w:val="22"/>
          <w:szCs w:val="22"/>
        </w:rPr>
        <w:t>,</w:t>
      </w:r>
      <w:r w:rsidR="00562E67">
        <w:rPr>
          <w:bCs/>
          <w:sz w:val="22"/>
          <w:szCs w:val="22"/>
        </w:rPr>
        <w:t xml:space="preserve"> it i</w:t>
      </w:r>
      <w:r w:rsidRPr="00E81779">
        <w:rPr>
          <w:bCs/>
          <w:sz w:val="22"/>
          <w:szCs w:val="22"/>
        </w:rPr>
        <w:t>s the responsibility of the teacher</w:t>
      </w:r>
      <w:r w:rsidR="008A4720" w:rsidRPr="00E81779">
        <w:rPr>
          <w:bCs/>
          <w:sz w:val="22"/>
          <w:szCs w:val="22"/>
        </w:rPr>
        <w:t xml:space="preserve"> informed by professional judgement, </w:t>
      </w:r>
      <w:r w:rsidR="00793DBE">
        <w:rPr>
          <w:bCs/>
          <w:sz w:val="22"/>
          <w:szCs w:val="22"/>
        </w:rPr>
        <w:t>in consultation with the p</w:t>
      </w:r>
      <w:r w:rsidR="009C3A4E" w:rsidRPr="00E81779">
        <w:rPr>
          <w:bCs/>
          <w:sz w:val="22"/>
          <w:szCs w:val="22"/>
        </w:rPr>
        <w:t>rincipal</w:t>
      </w:r>
      <w:r w:rsidR="002F4FCA" w:rsidRPr="00E81779">
        <w:rPr>
          <w:bCs/>
          <w:sz w:val="22"/>
          <w:szCs w:val="22"/>
        </w:rPr>
        <w:t>,</w:t>
      </w:r>
      <w:r w:rsidRPr="00E81779">
        <w:rPr>
          <w:bCs/>
          <w:sz w:val="22"/>
          <w:szCs w:val="22"/>
        </w:rPr>
        <w:t xml:space="preserve"> </w:t>
      </w:r>
      <w:r w:rsidR="00562E67">
        <w:rPr>
          <w:bCs/>
          <w:sz w:val="22"/>
          <w:szCs w:val="22"/>
        </w:rPr>
        <w:t>to</w:t>
      </w:r>
      <w:r w:rsidRPr="00E81779">
        <w:rPr>
          <w:bCs/>
          <w:sz w:val="22"/>
          <w:szCs w:val="22"/>
        </w:rPr>
        <w:t>:</w:t>
      </w:r>
    </w:p>
    <w:p w:rsidR="007702E7" w:rsidRPr="00E81779" w:rsidRDefault="000008A1" w:rsidP="001D60A9">
      <w:pPr>
        <w:pStyle w:val="ListParagraph"/>
        <w:numPr>
          <w:ilvl w:val="0"/>
          <w:numId w:val="13"/>
        </w:numPr>
        <w:spacing w:line="228" w:lineRule="auto"/>
        <w:jc w:val="both"/>
        <w:outlineLvl w:val="3"/>
        <w:rPr>
          <w:bCs/>
          <w:strike/>
          <w:sz w:val="22"/>
          <w:szCs w:val="22"/>
        </w:rPr>
      </w:pPr>
      <w:r w:rsidRPr="00E81779">
        <w:rPr>
          <w:bCs/>
          <w:sz w:val="22"/>
          <w:szCs w:val="22"/>
        </w:rPr>
        <w:t xml:space="preserve">collect and share </w:t>
      </w:r>
      <w:r w:rsidR="007702E7" w:rsidRPr="00E81779">
        <w:rPr>
          <w:bCs/>
          <w:sz w:val="22"/>
          <w:szCs w:val="22"/>
        </w:rPr>
        <w:t xml:space="preserve">evidence of student </w:t>
      </w:r>
      <w:r w:rsidRPr="00E81779">
        <w:rPr>
          <w:bCs/>
          <w:sz w:val="22"/>
          <w:szCs w:val="22"/>
        </w:rPr>
        <w:t xml:space="preserve">learning and </w:t>
      </w:r>
      <w:r w:rsidR="007702E7" w:rsidRPr="00E81779">
        <w:rPr>
          <w:bCs/>
          <w:sz w:val="22"/>
          <w:szCs w:val="22"/>
        </w:rPr>
        <w:t xml:space="preserve">achievement </w:t>
      </w:r>
      <w:r w:rsidRPr="00E81779">
        <w:rPr>
          <w:bCs/>
          <w:sz w:val="22"/>
          <w:szCs w:val="22"/>
        </w:rPr>
        <w:t xml:space="preserve">over time, </w:t>
      </w:r>
      <w:r w:rsidR="007702E7" w:rsidRPr="00E81779">
        <w:rPr>
          <w:bCs/>
          <w:sz w:val="22"/>
          <w:szCs w:val="22"/>
        </w:rPr>
        <w:t>from</w:t>
      </w:r>
      <w:r w:rsidR="008757B5" w:rsidRPr="00E81779">
        <w:rPr>
          <w:bCs/>
          <w:sz w:val="22"/>
          <w:szCs w:val="22"/>
        </w:rPr>
        <w:t xml:space="preserve"> </w:t>
      </w:r>
      <w:r w:rsidRPr="00E81779">
        <w:rPr>
          <w:bCs/>
          <w:sz w:val="22"/>
          <w:szCs w:val="22"/>
        </w:rPr>
        <w:t xml:space="preserve">multiple </w:t>
      </w:r>
      <w:r w:rsidR="007702E7" w:rsidRPr="00E81779">
        <w:rPr>
          <w:bCs/>
          <w:sz w:val="22"/>
          <w:szCs w:val="22"/>
        </w:rPr>
        <w:t>sources</w:t>
      </w:r>
      <w:r w:rsidRPr="00E81779">
        <w:rPr>
          <w:bCs/>
          <w:sz w:val="22"/>
          <w:szCs w:val="22"/>
        </w:rPr>
        <w:t xml:space="preserve"> that include </w:t>
      </w:r>
      <w:r w:rsidR="007702E7" w:rsidRPr="000E6177">
        <w:rPr>
          <w:bCs/>
          <w:sz w:val="22"/>
          <w:szCs w:val="22"/>
        </w:rPr>
        <w:t>observation</w:t>
      </w:r>
      <w:r w:rsidR="00535D4D" w:rsidRPr="000E6177">
        <w:rPr>
          <w:bCs/>
          <w:sz w:val="22"/>
          <w:szCs w:val="22"/>
        </w:rPr>
        <w:t>s</w:t>
      </w:r>
      <w:r w:rsidR="007702E7" w:rsidRPr="000E6177">
        <w:rPr>
          <w:bCs/>
          <w:sz w:val="22"/>
          <w:szCs w:val="22"/>
        </w:rPr>
        <w:t>, conversations,</w:t>
      </w:r>
      <w:r w:rsidR="008757B5" w:rsidRPr="000E6177">
        <w:rPr>
          <w:bCs/>
          <w:sz w:val="22"/>
          <w:szCs w:val="22"/>
        </w:rPr>
        <w:t xml:space="preserve"> </w:t>
      </w:r>
      <w:r w:rsidR="007702E7" w:rsidRPr="000E6177">
        <w:rPr>
          <w:bCs/>
          <w:sz w:val="22"/>
          <w:szCs w:val="22"/>
        </w:rPr>
        <w:t>and student products</w:t>
      </w:r>
      <w:r w:rsidR="008757B5" w:rsidRPr="000E6177">
        <w:rPr>
          <w:bCs/>
          <w:sz w:val="22"/>
          <w:szCs w:val="22"/>
        </w:rPr>
        <w:t>;</w:t>
      </w:r>
    </w:p>
    <w:p w:rsidR="007702E7" w:rsidRPr="00E81779" w:rsidRDefault="007702E7" w:rsidP="001D60A9">
      <w:pPr>
        <w:pStyle w:val="ListParagraph"/>
        <w:numPr>
          <w:ilvl w:val="0"/>
          <w:numId w:val="13"/>
        </w:numPr>
        <w:spacing w:line="228" w:lineRule="auto"/>
        <w:jc w:val="both"/>
        <w:outlineLvl w:val="3"/>
        <w:rPr>
          <w:bCs/>
          <w:strike/>
          <w:sz w:val="22"/>
          <w:szCs w:val="22"/>
        </w:rPr>
      </w:pPr>
      <w:r w:rsidRPr="00E81779">
        <w:rPr>
          <w:bCs/>
          <w:sz w:val="22"/>
          <w:szCs w:val="22"/>
        </w:rPr>
        <w:lastRenderedPageBreak/>
        <w:t xml:space="preserve">ensure that peer-assessment </w:t>
      </w:r>
      <w:r w:rsidR="00124B5A">
        <w:rPr>
          <w:bCs/>
          <w:sz w:val="22"/>
          <w:szCs w:val="22"/>
        </w:rPr>
        <w:t>is not used as a grade or mark;</w:t>
      </w:r>
    </w:p>
    <w:p w:rsidR="007702E7" w:rsidRPr="00E81779" w:rsidRDefault="007702E7" w:rsidP="001D60A9">
      <w:pPr>
        <w:pStyle w:val="ListParagraph"/>
        <w:numPr>
          <w:ilvl w:val="0"/>
          <w:numId w:val="13"/>
        </w:numPr>
        <w:spacing w:line="228" w:lineRule="auto"/>
        <w:jc w:val="both"/>
        <w:outlineLvl w:val="3"/>
        <w:rPr>
          <w:bCs/>
          <w:sz w:val="22"/>
          <w:szCs w:val="22"/>
        </w:rPr>
      </w:pPr>
      <w:r w:rsidRPr="00E81779">
        <w:rPr>
          <w:bCs/>
          <w:sz w:val="22"/>
          <w:szCs w:val="22"/>
        </w:rPr>
        <w:t>consider</w:t>
      </w:r>
      <w:r w:rsidR="007E1149" w:rsidRPr="00E81779">
        <w:rPr>
          <w:bCs/>
          <w:sz w:val="22"/>
          <w:szCs w:val="22"/>
        </w:rPr>
        <w:t xml:space="preserve"> </w:t>
      </w:r>
      <w:r w:rsidR="000008A1" w:rsidRPr="00E81779">
        <w:rPr>
          <w:bCs/>
          <w:sz w:val="22"/>
          <w:szCs w:val="22"/>
        </w:rPr>
        <w:t xml:space="preserve">all of </w:t>
      </w:r>
      <w:r w:rsidRPr="00E81779">
        <w:rPr>
          <w:bCs/>
          <w:sz w:val="22"/>
          <w:szCs w:val="22"/>
        </w:rPr>
        <w:t>the evidence</w:t>
      </w:r>
      <w:r w:rsidR="008757B5" w:rsidRPr="00E81779">
        <w:rPr>
          <w:bCs/>
          <w:sz w:val="22"/>
          <w:szCs w:val="22"/>
        </w:rPr>
        <w:t xml:space="preserve"> </w:t>
      </w:r>
      <w:r w:rsidR="00375B1A" w:rsidRPr="00E81779">
        <w:rPr>
          <w:bCs/>
          <w:sz w:val="22"/>
          <w:szCs w:val="22"/>
        </w:rPr>
        <w:t>of student work</w:t>
      </w:r>
      <w:r w:rsidR="000E6177">
        <w:rPr>
          <w:bCs/>
          <w:sz w:val="22"/>
          <w:szCs w:val="22"/>
        </w:rPr>
        <w:t xml:space="preserve"> </w:t>
      </w:r>
      <w:r w:rsidRPr="00E81779">
        <w:rPr>
          <w:bCs/>
          <w:sz w:val="22"/>
          <w:szCs w:val="22"/>
        </w:rPr>
        <w:t>that a student has completed or submitted</w:t>
      </w:r>
      <w:r w:rsidR="00375B1A" w:rsidRPr="00E81779">
        <w:rPr>
          <w:bCs/>
          <w:sz w:val="22"/>
          <w:szCs w:val="22"/>
        </w:rPr>
        <w:t xml:space="preserve"> along with</w:t>
      </w:r>
      <w:r w:rsidRPr="00E81779">
        <w:rPr>
          <w:bCs/>
          <w:sz w:val="22"/>
          <w:szCs w:val="22"/>
        </w:rPr>
        <w:t xml:space="preserve">, </w:t>
      </w:r>
      <w:r w:rsidR="003C3B73" w:rsidRPr="00E81779">
        <w:rPr>
          <w:bCs/>
          <w:sz w:val="22"/>
          <w:szCs w:val="22"/>
        </w:rPr>
        <w:t xml:space="preserve">the </w:t>
      </w:r>
      <w:r w:rsidR="00981A11" w:rsidRPr="00E81779">
        <w:rPr>
          <w:bCs/>
          <w:sz w:val="22"/>
          <w:szCs w:val="22"/>
        </w:rPr>
        <w:t>evidence</w:t>
      </w:r>
      <w:r w:rsidR="00375B1A" w:rsidRPr="00E81779">
        <w:rPr>
          <w:bCs/>
          <w:sz w:val="22"/>
          <w:szCs w:val="22"/>
        </w:rPr>
        <w:t xml:space="preserve"> of student work </w:t>
      </w:r>
      <w:r w:rsidRPr="00E81779">
        <w:rPr>
          <w:bCs/>
          <w:sz w:val="22"/>
          <w:szCs w:val="22"/>
        </w:rPr>
        <w:t xml:space="preserve">that </w:t>
      </w:r>
      <w:r w:rsidR="003C3B73" w:rsidRPr="00E81779">
        <w:rPr>
          <w:bCs/>
          <w:sz w:val="22"/>
          <w:szCs w:val="22"/>
        </w:rPr>
        <w:t xml:space="preserve">was </w:t>
      </w:r>
      <w:r w:rsidRPr="00E81779">
        <w:rPr>
          <w:bCs/>
          <w:sz w:val="22"/>
          <w:szCs w:val="22"/>
        </w:rPr>
        <w:t>not completed or submitted</w:t>
      </w:r>
      <w:r w:rsidR="00375B1A" w:rsidRPr="00E81779">
        <w:rPr>
          <w:bCs/>
          <w:sz w:val="22"/>
          <w:szCs w:val="22"/>
        </w:rPr>
        <w:t>,</w:t>
      </w:r>
      <w:r w:rsidRPr="00E81779">
        <w:rPr>
          <w:bCs/>
          <w:sz w:val="22"/>
          <w:szCs w:val="22"/>
        </w:rPr>
        <w:t xml:space="preserve"> and the evidence of achievement that is available for each overall expectation for a subject or course;</w:t>
      </w:r>
    </w:p>
    <w:p w:rsidR="007702E7" w:rsidRPr="00E81779" w:rsidRDefault="007702E7" w:rsidP="001D60A9">
      <w:pPr>
        <w:pStyle w:val="ListParagraph"/>
        <w:numPr>
          <w:ilvl w:val="0"/>
          <w:numId w:val="13"/>
        </w:numPr>
        <w:spacing w:line="228" w:lineRule="auto"/>
        <w:jc w:val="both"/>
        <w:outlineLvl w:val="3"/>
        <w:rPr>
          <w:bCs/>
          <w:sz w:val="22"/>
          <w:szCs w:val="22"/>
        </w:rPr>
      </w:pPr>
      <w:r w:rsidRPr="00E81779">
        <w:rPr>
          <w:bCs/>
          <w:sz w:val="22"/>
          <w:szCs w:val="22"/>
        </w:rPr>
        <w:t xml:space="preserve">ensure that the report card </w:t>
      </w:r>
      <w:r w:rsidR="003C3B73" w:rsidRPr="00E81779">
        <w:rPr>
          <w:bCs/>
          <w:sz w:val="22"/>
          <w:szCs w:val="22"/>
        </w:rPr>
        <w:t xml:space="preserve">information </w:t>
      </w:r>
      <w:r w:rsidRPr="00E81779">
        <w:rPr>
          <w:bCs/>
          <w:sz w:val="22"/>
          <w:szCs w:val="22"/>
        </w:rPr>
        <w:t xml:space="preserve">represents a student’s achievement of overall </w:t>
      </w:r>
      <w:r w:rsidR="00CD1437" w:rsidRPr="00E81779">
        <w:rPr>
          <w:bCs/>
          <w:sz w:val="22"/>
          <w:szCs w:val="22"/>
        </w:rPr>
        <w:t xml:space="preserve">curricular </w:t>
      </w:r>
      <w:r w:rsidRPr="00E81779">
        <w:rPr>
          <w:bCs/>
          <w:sz w:val="22"/>
          <w:szCs w:val="22"/>
        </w:rPr>
        <w:t xml:space="preserve">expectations and the student’s most consistent level of achievement, with special consideration given to more recent evidence; </w:t>
      </w:r>
    </w:p>
    <w:p w:rsidR="00507468" w:rsidRPr="008C5DBD" w:rsidRDefault="008A4720" w:rsidP="00930DCC">
      <w:pPr>
        <w:pStyle w:val="ListParagraph"/>
        <w:numPr>
          <w:ilvl w:val="0"/>
          <w:numId w:val="13"/>
        </w:numPr>
        <w:spacing w:line="228" w:lineRule="auto"/>
        <w:jc w:val="both"/>
        <w:outlineLvl w:val="3"/>
        <w:rPr>
          <w:bCs/>
          <w:strike/>
          <w:sz w:val="22"/>
          <w:szCs w:val="22"/>
        </w:rPr>
      </w:pPr>
      <w:r w:rsidRPr="008C5DBD">
        <w:rPr>
          <w:bCs/>
          <w:sz w:val="22"/>
          <w:szCs w:val="22"/>
        </w:rPr>
        <w:t>ensure that</w:t>
      </w:r>
      <w:r w:rsidR="008757B5" w:rsidRPr="008C5DBD">
        <w:rPr>
          <w:bCs/>
          <w:sz w:val="22"/>
          <w:szCs w:val="22"/>
        </w:rPr>
        <w:t xml:space="preserve"> </w:t>
      </w:r>
      <w:r w:rsidR="00507468" w:rsidRPr="008C5DBD">
        <w:rPr>
          <w:bCs/>
          <w:sz w:val="22"/>
          <w:szCs w:val="22"/>
        </w:rPr>
        <w:t>for students with special education needs and English language learners</w:t>
      </w:r>
      <w:r w:rsidRPr="008C5DBD">
        <w:rPr>
          <w:bCs/>
          <w:sz w:val="22"/>
          <w:szCs w:val="22"/>
        </w:rPr>
        <w:t>,</w:t>
      </w:r>
      <w:r w:rsidR="00507468" w:rsidRPr="008C5DBD">
        <w:rPr>
          <w:bCs/>
          <w:sz w:val="22"/>
          <w:szCs w:val="22"/>
        </w:rPr>
        <w:t xml:space="preserve"> who may require accommodation</w:t>
      </w:r>
      <w:r w:rsidR="002F4FCA" w:rsidRPr="008C5DBD">
        <w:rPr>
          <w:bCs/>
          <w:sz w:val="22"/>
          <w:szCs w:val="22"/>
        </w:rPr>
        <w:t>,</w:t>
      </w:r>
      <w:r w:rsidR="00507468" w:rsidRPr="008C5DBD">
        <w:rPr>
          <w:bCs/>
          <w:sz w:val="22"/>
          <w:szCs w:val="22"/>
        </w:rPr>
        <w:t xml:space="preserve"> but who do not require modified expectations,</w:t>
      </w:r>
      <w:r w:rsidR="002F4FCA" w:rsidRPr="008C5DBD">
        <w:rPr>
          <w:bCs/>
          <w:sz w:val="22"/>
          <w:szCs w:val="22"/>
        </w:rPr>
        <w:t xml:space="preserve"> </w:t>
      </w:r>
      <w:r w:rsidR="00507468" w:rsidRPr="008C5DBD">
        <w:rPr>
          <w:bCs/>
          <w:sz w:val="22"/>
          <w:szCs w:val="22"/>
        </w:rPr>
        <w:t>evaluat</w:t>
      </w:r>
      <w:r w:rsidRPr="008C5DBD">
        <w:rPr>
          <w:bCs/>
          <w:sz w:val="22"/>
          <w:szCs w:val="22"/>
        </w:rPr>
        <w:t>ion</w:t>
      </w:r>
      <w:r w:rsidR="00507468" w:rsidRPr="008C5DBD">
        <w:rPr>
          <w:bCs/>
          <w:sz w:val="22"/>
          <w:szCs w:val="22"/>
        </w:rPr>
        <w:t xml:space="preserve"> </w:t>
      </w:r>
      <w:r w:rsidRPr="008C5DBD">
        <w:rPr>
          <w:bCs/>
          <w:sz w:val="22"/>
          <w:szCs w:val="22"/>
        </w:rPr>
        <w:t xml:space="preserve">of </w:t>
      </w:r>
      <w:r w:rsidR="00507468" w:rsidRPr="008C5DBD">
        <w:rPr>
          <w:bCs/>
          <w:sz w:val="22"/>
          <w:szCs w:val="22"/>
        </w:rPr>
        <w:t>achievement be based on the appropriate subject/grade</w:t>
      </w:r>
      <w:r w:rsidR="002F4FCA" w:rsidRPr="008C5DBD">
        <w:rPr>
          <w:bCs/>
          <w:sz w:val="22"/>
          <w:szCs w:val="22"/>
        </w:rPr>
        <w:t>/course curricul</w:t>
      </w:r>
      <w:r w:rsidR="003C3B73" w:rsidRPr="008C5DBD">
        <w:rPr>
          <w:bCs/>
          <w:sz w:val="22"/>
          <w:szCs w:val="22"/>
        </w:rPr>
        <w:t>ar</w:t>
      </w:r>
      <w:r w:rsidR="002F4FCA" w:rsidRPr="008C5DBD">
        <w:rPr>
          <w:bCs/>
          <w:sz w:val="22"/>
          <w:szCs w:val="22"/>
        </w:rPr>
        <w:t xml:space="preserve"> expectations;</w:t>
      </w:r>
      <w:r w:rsidR="00507468" w:rsidRPr="008C5DBD">
        <w:rPr>
          <w:bCs/>
          <w:sz w:val="22"/>
          <w:szCs w:val="22"/>
        </w:rPr>
        <w:t xml:space="preserve"> </w:t>
      </w:r>
      <w:r w:rsidR="002F4FCA" w:rsidRPr="008C5DBD">
        <w:rPr>
          <w:bCs/>
          <w:sz w:val="22"/>
          <w:szCs w:val="22"/>
        </w:rPr>
        <w:t>and</w:t>
      </w:r>
      <w:r w:rsidRPr="008C5DBD">
        <w:rPr>
          <w:bCs/>
          <w:sz w:val="22"/>
          <w:szCs w:val="22"/>
        </w:rPr>
        <w:t xml:space="preserve"> </w:t>
      </w:r>
      <w:r w:rsidR="00507468" w:rsidRPr="008C5DBD">
        <w:rPr>
          <w:bCs/>
          <w:sz w:val="22"/>
          <w:szCs w:val="22"/>
        </w:rPr>
        <w:t>for students who require modified or alternative expectations,</w:t>
      </w:r>
      <w:r w:rsidR="00023DDA" w:rsidRPr="008C5DBD">
        <w:rPr>
          <w:bCs/>
          <w:sz w:val="22"/>
          <w:szCs w:val="22"/>
        </w:rPr>
        <w:t xml:space="preserve"> </w:t>
      </w:r>
      <w:r w:rsidRPr="008C5DBD">
        <w:rPr>
          <w:bCs/>
          <w:sz w:val="22"/>
          <w:szCs w:val="22"/>
        </w:rPr>
        <w:t xml:space="preserve">evaluation of </w:t>
      </w:r>
      <w:r w:rsidR="00507468" w:rsidRPr="008C5DBD">
        <w:rPr>
          <w:bCs/>
          <w:sz w:val="22"/>
          <w:szCs w:val="22"/>
        </w:rPr>
        <w:t xml:space="preserve">achievement will be based on the modified or alternative expectations outlined in the student’s Individual Education Plan (IEP). </w:t>
      </w:r>
    </w:p>
    <w:p w:rsidR="007702E7" w:rsidRPr="007702E7" w:rsidRDefault="007702E7" w:rsidP="00947BF3">
      <w:pPr>
        <w:pStyle w:val="NormalWeb"/>
        <w:spacing w:before="0" w:beforeAutospacing="0" w:after="0" w:afterAutospacing="0" w:line="228" w:lineRule="auto"/>
        <w:jc w:val="both"/>
        <w:rPr>
          <w:rStyle w:val="Strong"/>
          <w:color w:val="000000"/>
          <w:sz w:val="22"/>
          <w:szCs w:val="22"/>
        </w:rPr>
      </w:pPr>
      <w:r w:rsidRPr="007702E7">
        <w:rPr>
          <w:rStyle w:val="Strong"/>
          <w:color w:val="000000"/>
          <w:sz w:val="22"/>
          <w:szCs w:val="22"/>
        </w:rPr>
        <w:t xml:space="preserve"> </w:t>
      </w:r>
      <w:r w:rsidRPr="007702E7">
        <w:rPr>
          <w:rStyle w:val="Strong"/>
          <w:color w:val="000000"/>
          <w:sz w:val="22"/>
          <w:szCs w:val="22"/>
        </w:rPr>
        <w:tab/>
      </w:r>
    </w:p>
    <w:p w:rsidR="007702E7" w:rsidRPr="007702E7" w:rsidRDefault="007702E7" w:rsidP="00947BF3">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color w:val="FFFFFF"/>
        </w:rPr>
      </w:pPr>
      <w:r w:rsidRPr="007702E7">
        <w:rPr>
          <w:rStyle w:val="Strong"/>
          <w:color w:val="FFFFFF"/>
        </w:rPr>
        <w:t>ACADEMIC INTEGRITY</w:t>
      </w:r>
      <w:r w:rsidRPr="007702E7">
        <w:rPr>
          <w:color w:val="FFFFFF"/>
        </w:rPr>
        <w:t xml:space="preserve"> </w:t>
      </w:r>
    </w:p>
    <w:p w:rsidR="007702E7" w:rsidRPr="007702E7" w:rsidRDefault="007702E7" w:rsidP="00947BF3">
      <w:pPr>
        <w:pStyle w:val="NormalWeb"/>
        <w:spacing w:before="0" w:beforeAutospacing="0" w:after="0" w:afterAutospacing="0" w:line="228" w:lineRule="auto"/>
        <w:jc w:val="both"/>
        <w:rPr>
          <w:color w:val="000000"/>
          <w:sz w:val="22"/>
          <w:szCs w:val="22"/>
        </w:rPr>
      </w:pPr>
    </w:p>
    <w:p w:rsidR="00124B5A" w:rsidRPr="003F49FC" w:rsidRDefault="00124B5A" w:rsidP="00124B5A">
      <w:pPr>
        <w:pStyle w:val="NormalWeb"/>
        <w:spacing w:before="0" w:beforeAutospacing="0" w:after="0" w:afterAutospacing="0" w:line="228" w:lineRule="auto"/>
        <w:jc w:val="both"/>
        <w:rPr>
          <w:strike/>
          <w:sz w:val="22"/>
          <w:szCs w:val="22"/>
        </w:rPr>
      </w:pPr>
      <w:r w:rsidRPr="003F49FC">
        <w:rPr>
          <w:sz w:val="22"/>
          <w:szCs w:val="22"/>
        </w:rPr>
        <w:t>The Niagara Catholic District School Board upholds the value of academic integrity as a commitment to honesty, trust, and fairness for all members of its educational community.</w:t>
      </w:r>
      <w:r w:rsidRPr="003F49FC">
        <w:rPr>
          <w:strike/>
          <w:sz w:val="22"/>
          <w:szCs w:val="22"/>
        </w:rPr>
        <w:t xml:space="preserve"> </w:t>
      </w:r>
    </w:p>
    <w:p w:rsidR="00124B5A" w:rsidRDefault="00124B5A" w:rsidP="00947BF3">
      <w:pPr>
        <w:pStyle w:val="NormalWeb"/>
        <w:spacing w:before="0" w:beforeAutospacing="0" w:after="0" w:afterAutospacing="0" w:line="228" w:lineRule="auto"/>
        <w:jc w:val="both"/>
        <w:rPr>
          <w:sz w:val="22"/>
          <w:szCs w:val="22"/>
        </w:rPr>
      </w:pPr>
    </w:p>
    <w:p w:rsidR="007702E7" w:rsidRPr="00E81779" w:rsidRDefault="0005788F" w:rsidP="00947BF3">
      <w:pPr>
        <w:pStyle w:val="NormalWeb"/>
        <w:spacing w:before="0" w:beforeAutospacing="0" w:after="0" w:afterAutospacing="0" w:line="228" w:lineRule="auto"/>
        <w:jc w:val="both"/>
        <w:rPr>
          <w:rStyle w:val="Emphasis"/>
          <w:i w:val="0"/>
          <w:strike/>
          <w:sz w:val="22"/>
          <w:szCs w:val="22"/>
        </w:rPr>
      </w:pPr>
      <w:r w:rsidRPr="00E81779">
        <w:rPr>
          <w:sz w:val="22"/>
          <w:szCs w:val="22"/>
        </w:rPr>
        <w:t>It is the responsibility of</w:t>
      </w:r>
      <w:r w:rsidR="006126C5" w:rsidRPr="00E81779">
        <w:rPr>
          <w:sz w:val="22"/>
          <w:szCs w:val="22"/>
        </w:rPr>
        <w:t xml:space="preserve"> students to </w:t>
      </w:r>
      <w:r w:rsidRPr="00E81779">
        <w:rPr>
          <w:sz w:val="22"/>
          <w:szCs w:val="22"/>
        </w:rPr>
        <w:t xml:space="preserve">practice </w:t>
      </w:r>
      <w:r w:rsidR="006126C5" w:rsidRPr="00E81779">
        <w:rPr>
          <w:sz w:val="22"/>
          <w:szCs w:val="22"/>
        </w:rPr>
        <w:t>academic integrity in all aspects of their school</w:t>
      </w:r>
      <w:r w:rsidR="00630B28" w:rsidRPr="00E81779">
        <w:rPr>
          <w:sz w:val="22"/>
          <w:szCs w:val="22"/>
        </w:rPr>
        <w:t xml:space="preserve"> </w:t>
      </w:r>
      <w:r w:rsidR="006126C5" w:rsidRPr="00E81779">
        <w:rPr>
          <w:sz w:val="22"/>
          <w:szCs w:val="22"/>
        </w:rPr>
        <w:t>work so that the marks they receive are a true refle</w:t>
      </w:r>
      <w:r w:rsidR="008757B5" w:rsidRPr="00E81779">
        <w:rPr>
          <w:sz w:val="22"/>
          <w:szCs w:val="22"/>
        </w:rPr>
        <w:t xml:space="preserve">ction of their own achievement. </w:t>
      </w:r>
      <w:r w:rsidR="007702E7" w:rsidRPr="00E81779">
        <w:rPr>
          <w:sz w:val="22"/>
          <w:szCs w:val="22"/>
        </w:rPr>
        <w:t xml:space="preserve">Students must understand that </w:t>
      </w:r>
      <w:r w:rsidR="0053611A" w:rsidRPr="00E81779">
        <w:rPr>
          <w:sz w:val="22"/>
          <w:szCs w:val="22"/>
        </w:rPr>
        <w:t>ass</w:t>
      </w:r>
      <w:r w:rsidR="008A4720" w:rsidRPr="00E81779">
        <w:rPr>
          <w:sz w:val="22"/>
          <w:szCs w:val="22"/>
        </w:rPr>
        <w:t>essments</w:t>
      </w:r>
      <w:r w:rsidR="009C3A4E" w:rsidRPr="00E81779">
        <w:rPr>
          <w:sz w:val="22"/>
          <w:szCs w:val="22"/>
        </w:rPr>
        <w:t xml:space="preserve"> </w:t>
      </w:r>
      <w:r w:rsidR="007702E7" w:rsidRPr="00E81779">
        <w:rPr>
          <w:sz w:val="22"/>
          <w:szCs w:val="22"/>
        </w:rPr>
        <w:t>complete</w:t>
      </w:r>
      <w:r w:rsidR="003C3B73" w:rsidRPr="00E81779">
        <w:rPr>
          <w:sz w:val="22"/>
          <w:szCs w:val="22"/>
        </w:rPr>
        <w:t>d</w:t>
      </w:r>
      <w:r w:rsidR="007702E7" w:rsidRPr="00E81779">
        <w:rPr>
          <w:sz w:val="22"/>
          <w:szCs w:val="22"/>
        </w:rPr>
        <w:t xml:space="preserve"> and assignments</w:t>
      </w:r>
      <w:r w:rsidR="008757B5" w:rsidRPr="00E81779">
        <w:rPr>
          <w:sz w:val="22"/>
          <w:szCs w:val="22"/>
        </w:rPr>
        <w:t xml:space="preserve"> </w:t>
      </w:r>
      <w:r w:rsidR="007702E7" w:rsidRPr="00E81779">
        <w:rPr>
          <w:sz w:val="22"/>
          <w:szCs w:val="22"/>
        </w:rPr>
        <w:t>submit</w:t>
      </w:r>
      <w:r w:rsidR="003C3B73" w:rsidRPr="00E81779">
        <w:rPr>
          <w:sz w:val="22"/>
          <w:szCs w:val="22"/>
        </w:rPr>
        <w:t>ted</w:t>
      </w:r>
      <w:r w:rsidR="007702E7" w:rsidRPr="00E81779">
        <w:rPr>
          <w:sz w:val="22"/>
          <w:szCs w:val="22"/>
        </w:rPr>
        <w:t xml:space="preserve"> for evaluation must be their own work and that cheating and plagiarism will </w:t>
      </w:r>
      <w:r w:rsidR="0053611A" w:rsidRPr="00E81779">
        <w:rPr>
          <w:sz w:val="22"/>
          <w:szCs w:val="22"/>
        </w:rPr>
        <w:t xml:space="preserve">have consequences. </w:t>
      </w:r>
    </w:p>
    <w:p w:rsidR="009C3A4E" w:rsidRPr="00E81779" w:rsidRDefault="009C3A4E" w:rsidP="00947BF3">
      <w:pPr>
        <w:pStyle w:val="NormalWeb"/>
        <w:spacing w:before="0" w:beforeAutospacing="0" w:after="0" w:afterAutospacing="0" w:line="228" w:lineRule="auto"/>
        <w:jc w:val="both"/>
        <w:rPr>
          <w:rStyle w:val="Emphasis"/>
          <w:i w:val="0"/>
          <w:strike/>
          <w:color w:val="000000"/>
          <w:sz w:val="22"/>
          <w:szCs w:val="22"/>
        </w:rPr>
      </w:pPr>
    </w:p>
    <w:p w:rsidR="00582D33" w:rsidRPr="00E81779" w:rsidRDefault="00582D33" w:rsidP="0005788F">
      <w:pPr>
        <w:pStyle w:val="NormalWeb"/>
        <w:spacing w:before="0" w:beforeAutospacing="0" w:after="0" w:afterAutospacing="0" w:line="228" w:lineRule="auto"/>
        <w:jc w:val="both"/>
        <w:rPr>
          <w:rStyle w:val="Strong"/>
          <w:b w:val="0"/>
          <w:sz w:val="22"/>
          <w:szCs w:val="22"/>
        </w:rPr>
      </w:pPr>
      <w:r w:rsidRPr="00E81779">
        <w:rPr>
          <w:rStyle w:val="Strong"/>
          <w:b w:val="0"/>
          <w:sz w:val="22"/>
          <w:szCs w:val="22"/>
        </w:rPr>
        <w:t>Practicing academic integrity also helps student</w:t>
      </w:r>
      <w:r w:rsidR="0005788F" w:rsidRPr="00E81779">
        <w:rPr>
          <w:rStyle w:val="Strong"/>
          <w:b w:val="0"/>
          <w:sz w:val="22"/>
          <w:szCs w:val="22"/>
        </w:rPr>
        <w:t>s</w:t>
      </w:r>
      <w:r w:rsidR="00BF3CD4" w:rsidRPr="00E81779">
        <w:rPr>
          <w:rStyle w:val="Strong"/>
          <w:b w:val="0"/>
          <w:sz w:val="22"/>
          <w:szCs w:val="22"/>
        </w:rPr>
        <w:t xml:space="preserve"> to </w:t>
      </w:r>
      <w:r w:rsidRPr="00E81779">
        <w:rPr>
          <w:rStyle w:val="Strong"/>
          <w:b w:val="0"/>
          <w:sz w:val="22"/>
          <w:szCs w:val="22"/>
        </w:rPr>
        <w:t>fulfil</w:t>
      </w:r>
      <w:r w:rsidR="00630B28" w:rsidRPr="00E81779">
        <w:rPr>
          <w:rStyle w:val="Strong"/>
          <w:b w:val="0"/>
          <w:sz w:val="22"/>
          <w:szCs w:val="22"/>
        </w:rPr>
        <w:t>l</w:t>
      </w:r>
      <w:r w:rsidRPr="00E81779">
        <w:rPr>
          <w:rStyle w:val="Strong"/>
          <w:b w:val="0"/>
          <w:sz w:val="22"/>
          <w:szCs w:val="22"/>
        </w:rPr>
        <w:t xml:space="preserve"> the Ontario Catholic </w:t>
      </w:r>
      <w:r w:rsidR="00B46A68" w:rsidRPr="00E81779">
        <w:rPr>
          <w:rStyle w:val="Strong"/>
          <w:b w:val="0"/>
          <w:sz w:val="22"/>
          <w:szCs w:val="22"/>
        </w:rPr>
        <w:t xml:space="preserve">School </w:t>
      </w:r>
      <w:r w:rsidRPr="00E81779">
        <w:rPr>
          <w:rStyle w:val="Strong"/>
          <w:b w:val="0"/>
          <w:sz w:val="22"/>
          <w:szCs w:val="22"/>
        </w:rPr>
        <w:t>Graduate Expectations by demonstrating that they are:</w:t>
      </w:r>
      <w:r w:rsidR="0005788F" w:rsidRPr="00E81779">
        <w:rPr>
          <w:rStyle w:val="Strong"/>
          <w:b w:val="0"/>
          <w:sz w:val="22"/>
          <w:szCs w:val="22"/>
        </w:rPr>
        <w:t xml:space="preserve"> s</w:t>
      </w:r>
      <w:r w:rsidRPr="00E81779">
        <w:rPr>
          <w:rStyle w:val="Strong"/>
          <w:b w:val="0"/>
          <w:sz w:val="22"/>
          <w:szCs w:val="22"/>
        </w:rPr>
        <w:t>elf-directed, responsible, lifelong learners</w:t>
      </w:r>
      <w:r w:rsidR="0005788F" w:rsidRPr="00E81779">
        <w:rPr>
          <w:rStyle w:val="Strong"/>
          <w:b w:val="0"/>
          <w:sz w:val="22"/>
          <w:szCs w:val="22"/>
        </w:rPr>
        <w:t>, c</w:t>
      </w:r>
      <w:r w:rsidRPr="00E81779">
        <w:rPr>
          <w:rStyle w:val="Strong"/>
          <w:b w:val="0"/>
          <w:sz w:val="22"/>
          <w:szCs w:val="22"/>
        </w:rPr>
        <w:t>ollaborative contributors, and</w:t>
      </w:r>
      <w:r w:rsidR="00B46A68" w:rsidRPr="00E81779">
        <w:rPr>
          <w:rStyle w:val="Strong"/>
          <w:b w:val="0"/>
          <w:sz w:val="22"/>
          <w:szCs w:val="22"/>
        </w:rPr>
        <w:t xml:space="preserve"> </w:t>
      </w:r>
      <w:r w:rsidR="0005788F" w:rsidRPr="00E81779">
        <w:rPr>
          <w:rStyle w:val="Strong"/>
          <w:b w:val="0"/>
          <w:sz w:val="22"/>
          <w:szCs w:val="22"/>
        </w:rPr>
        <w:t>r</w:t>
      </w:r>
      <w:r w:rsidRPr="00E81779">
        <w:rPr>
          <w:rStyle w:val="Strong"/>
          <w:b w:val="0"/>
          <w:sz w:val="22"/>
          <w:szCs w:val="22"/>
        </w:rPr>
        <w:t>esponsible citizens.</w:t>
      </w:r>
    </w:p>
    <w:p w:rsidR="00582D33" w:rsidRPr="00E81779" w:rsidRDefault="00582D33" w:rsidP="00947BF3">
      <w:pPr>
        <w:pStyle w:val="NormalWeb"/>
        <w:spacing w:before="0" w:beforeAutospacing="0" w:after="0" w:afterAutospacing="0" w:line="228" w:lineRule="auto"/>
        <w:jc w:val="both"/>
        <w:rPr>
          <w:rStyle w:val="Strong"/>
          <w:i/>
          <w:strike/>
          <w:color w:val="000000"/>
          <w:sz w:val="22"/>
          <w:szCs w:val="22"/>
        </w:rPr>
      </w:pPr>
    </w:p>
    <w:p w:rsidR="007702E7" w:rsidRPr="00E81779" w:rsidRDefault="007702E7" w:rsidP="00947BF3">
      <w:pPr>
        <w:spacing w:line="228" w:lineRule="auto"/>
        <w:jc w:val="both"/>
        <w:rPr>
          <w:b/>
          <w:i/>
          <w:sz w:val="22"/>
          <w:szCs w:val="22"/>
        </w:rPr>
      </w:pPr>
      <w:r w:rsidRPr="00E81779">
        <w:rPr>
          <w:b/>
          <w:i/>
          <w:sz w:val="22"/>
          <w:szCs w:val="22"/>
        </w:rPr>
        <w:t>Prevention of Cheating and Plagiarism</w:t>
      </w:r>
    </w:p>
    <w:p w:rsidR="007702E7" w:rsidRPr="00E81779" w:rsidRDefault="008A4720" w:rsidP="00947BF3">
      <w:pPr>
        <w:spacing w:line="228" w:lineRule="auto"/>
        <w:jc w:val="both"/>
        <w:rPr>
          <w:sz w:val="22"/>
          <w:szCs w:val="22"/>
        </w:rPr>
      </w:pPr>
      <w:r w:rsidRPr="00E81779">
        <w:rPr>
          <w:sz w:val="22"/>
          <w:szCs w:val="22"/>
        </w:rPr>
        <w:t>I</w:t>
      </w:r>
      <w:r w:rsidR="007702E7" w:rsidRPr="00E81779">
        <w:rPr>
          <w:sz w:val="22"/>
          <w:szCs w:val="22"/>
        </w:rPr>
        <w:t xml:space="preserve">t is expected that school staff will develop </w:t>
      </w:r>
      <w:r w:rsidR="003C3B73" w:rsidRPr="00E81779">
        <w:rPr>
          <w:sz w:val="22"/>
          <w:szCs w:val="22"/>
        </w:rPr>
        <w:t xml:space="preserve">and implement </w:t>
      </w:r>
      <w:r w:rsidR="007702E7" w:rsidRPr="00E81779">
        <w:rPr>
          <w:sz w:val="22"/>
          <w:szCs w:val="22"/>
        </w:rPr>
        <w:t>strategies to eliminate the inciden</w:t>
      </w:r>
      <w:r w:rsidR="003C3B73" w:rsidRPr="00E81779">
        <w:rPr>
          <w:sz w:val="22"/>
          <w:szCs w:val="22"/>
        </w:rPr>
        <w:t xml:space="preserve">ts </w:t>
      </w:r>
      <w:r w:rsidR="007702E7" w:rsidRPr="00E81779">
        <w:rPr>
          <w:sz w:val="22"/>
          <w:szCs w:val="22"/>
        </w:rPr>
        <w:t>of cheating and plagiarism and</w:t>
      </w:r>
      <w:r w:rsidR="00A52BB8" w:rsidRPr="00E81779">
        <w:rPr>
          <w:sz w:val="22"/>
          <w:szCs w:val="22"/>
        </w:rPr>
        <w:t xml:space="preserve"> will</w:t>
      </w:r>
      <w:r w:rsidR="007702E7" w:rsidRPr="00E81779">
        <w:rPr>
          <w:sz w:val="22"/>
          <w:szCs w:val="22"/>
        </w:rPr>
        <w:t xml:space="preserve"> integrate these strategies into instruction in an atmosphere of trust and support.</w:t>
      </w:r>
    </w:p>
    <w:p w:rsidR="007702E7" w:rsidRPr="00E81779" w:rsidRDefault="007702E7" w:rsidP="00947BF3">
      <w:pPr>
        <w:spacing w:line="228" w:lineRule="auto"/>
        <w:jc w:val="both"/>
        <w:rPr>
          <w:color w:val="000000"/>
          <w:sz w:val="22"/>
          <w:szCs w:val="22"/>
          <w:u w:val="single"/>
        </w:rPr>
      </w:pPr>
    </w:p>
    <w:p w:rsidR="007702E7" w:rsidRPr="00E81779" w:rsidRDefault="007702E7" w:rsidP="00947BF3">
      <w:pPr>
        <w:spacing w:line="228" w:lineRule="auto"/>
        <w:jc w:val="both"/>
        <w:rPr>
          <w:b/>
          <w:i/>
          <w:sz w:val="22"/>
          <w:szCs w:val="22"/>
        </w:rPr>
      </w:pPr>
      <w:r w:rsidRPr="00E81779">
        <w:rPr>
          <w:b/>
          <w:i/>
          <w:sz w:val="22"/>
          <w:szCs w:val="22"/>
        </w:rPr>
        <w:t>Reporting of Cheating and Plagiarism</w:t>
      </w:r>
    </w:p>
    <w:p w:rsidR="007702E7" w:rsidRPr="00E81779" w:rsidRDefault="007702E7" w:rsidP="00947BF3">
      <w:pPr>
        <w:spacing w:line="228" w:lineRule="auto"/>
        <w:jc w:val="both"/>
        <w:rPr>
          <w:sz w:val="22"/>
          <w:szCs w:val="22"/>
        </w:rPr>
      </w:pPr>
      <w:r w:rsidRPr="00E81779">
        <w:rPr>
          <w:sz w:val="22"/>
          <w:szCs w:val="22"/>
        </w:rPr>
        <w:t>All confirmed incidents of cheating and</w:t>
      </w:r>
      <w:r w:rsidR="003C3B73" w:rsidRPr="00E81779">
        <w:rPr>
          <w:sz w:val="22"/>
          <w:szCs w:val="22"/>
        </w:rPr>
        <w:t>/or</w:t>
      </w:r>
      <w:r w:rsidRPr="00E81779">
        <w:rPr>
          <w:sz w:val="22"/>
          <w:szCs w:val="22"/>
        </w:rPr>
        <w:t xml:space="preserve"> plag</w:t>
      </w:r>
      <w:r w:rsidR="00793DBE">
        <w:rPr>
          <w:sz w:val="22"/>
          <w:szCs w:val="22"/>
        </w:rPr>
        <w:t>iarism must be reported to the p</w:t>
      </w:r>
      <w:r w:rsidRPr="00E81779">
        <w:rPr>
          <w:sz w:val="22"/>
          <w:szCs w:val="22"/>
        </w:rPr>
        <w:t>rinc</w:t>
      </w:r>
      <w:r w:rsidR="00E85E66" w:rsidRPr="00E81779">
        <w:rPr>
          <w:sz w:val="22"/>
          <w:szCs w:val="22"/>
        </w:rPr>
        <w:t>ipal</w:t>
      </w:r>
      <w:r w:rsidR="00793DBE">
        <w:rPr>
          <w:sz w:val="22"/>
          <w:szCs w:val="22"/>
        </w:rPr>
        <w:t>/vice-p</w:t>
      </w:r>
      <w:r w:rsidR="00E85E66" w:rsidRPr="00E81779">
        <w:rPr>
          <w:sz w:val="22"/>
          <w:szCs w:val="22"/>
        </w:rPr>
        <w:t>rincipal</w:t>
      </w:r>
      <w:r w:rsidR="00C63450">
        <w:rPr>
          <w:sz w:val="22"/>
          <w:szCs w:val="22"/>
        </w:rPr>
        <w:t>(</w:t>
      </w:r>
      <w:r w:rsidR="00FF4C2A">
        <w:rPr>
          <w:sz w:val="22"/>
          <w:szCs w:val="22"/>
        </w:rPr>
        <w:t>s</w:t>
      </w:r>
      <w:r w:rsidR="00C63450">
        <w:rPr>
          <w:sz w:val="22"/>
          <w:szCs w:val="22"/>
        </w:rPr>
        <w:t>)</w:t>
      </w:r>
      <w:r w:rsidR="00E85E66" w:rsidRPr="00E81779">
        <w:rPr>
          <w:sz w:val="22"/>
          <w:szCs w:val="22"/>
        </w:rPr>
        <w:t>, and parent</w:t>
      </w:r>
      <w:r w:rsidRPr="00E81779">
        <w:rPr>
          <w:sz w:val="22"/>
          <w:szCs w:val="22"/>
        </w:rPr>
        <w:t>s/g</w:t>
      </w:r>
      <w:r w:rsidR="00E85E66" w:rsidRPr="00E81779">
        <w:rPr>
          <w:sz w:val="22"/>
          <w:szCs w:val="22"/>
        </w:rPr>
        <w:t>uardian</w:t>
      </w:r>
      <w:r w:rsidRPr="00E81779">
        <w:rPr>
          <w:sz w:val="22"/>
          <w:szCs w:val="22"/>
        </w:rPr>
        <w:t>s by the classroom</w:t>
      </w:r>
      <w:r w:rsidR="0053611A" w:rsidRPr="00E81779">
        <w:rPr>
          <w:sz w:val="22"/>
          <w:szCs w:val="22"/>
        </w:rPr>
        <w:t>/subject</w:t>
      </w:r>
      <w:r w:rsidRPr="00E81779">
        <w:rPr>
          <w:sz w:val="22"/>
          <w:szCs w:val="22"/>
        </w:rPr>
        <w:t xml:space="preserve"> teacher and will be noted in the Student Management System</w:t>
      </w:r>
      <w:r w:rsidR="00A52BB8" w:rsidRPr="00E81779">
        <w:rPr>
          <w:sz w:val="22"/>
          <w:szCs w:val="22"/>
        </w:rPr>
        <w:t>.</w:t>
      </w:r>
      <w:r w:rsidRPr="00E81779">
        <w:rPr>
          <w:sz w:val="22"/>
          <w:szCs w:val="22"/>
        </w:rPr>
        <w:t xml:space="preserve">  </w:t>
      </w:r>
    </w:p>
    <w:p w:rsidR="007702E7" w:rsidRPr="00E81779" w:rsidRDefault="007702E7" w:rsidP="00947BF3">
      <w:pPr>
        <w:spacing w:line="228" w:lineRule="auto"/>
        <w:jc w:val="both"/>
        <w:rPr>
          <w:color w:val="000000"/>
          <w:sz w:val="22"/>
          <w:szCs w:val="22"/>
        </w:rPr>
      </w:pPr>
    </w:p>
    <w:p w:rsidR="007702E7" w:rsidRPr="00E81779" w:rsidRDefault="007702E7" w:rsidP="00947BF3">
      <w:pPr>
        <w:spacing w:line="228" w:lineRule="auto"/>
        <w:jc w:val="both"/>
        <w:rPr>
          <w:color w:val="000000"/>
          <w:sz w:val="22"/>
          <w:szCs w:val="22"/>
        </w:rPr>
      </w:pPr>
      <w:r w:rsidRPr="00E81779">
        <w:rPr>
          <w:color w:val="000000"/>
          <w:sz w:val="22"/>
          <w:szCs w:val="22"/>
        </w:rPr>
        <w:t>Schools will employ a variety of methods i</w:t>
      </w:r>
      <w:r w:rsidR="00A24A79">
        <w:rPr>
          <w:color w:val="000000"/>
          <w:sz w:val="22"/>
          <w:szCs w:val="22"/>
        </w:rPr>
        <w:t xml:space="preserve">n </w:t>
      </w:r>
      <w:r w:rsidRPr="00E81779">
        <w:rPr>
          <w:color w:val="000000"/>
          <w:sz w:val="22"/>
          <w:szCs w:val="22"/>
        </w:rPr>
        <w:t xml:space="preserve">order to identify instances of cheating and plagiarism.  </w:t>
      </w:r>
    </w:p>
    <w:p w:rsidR="007702E7" w:rsidRPr="00E81779" w:rsidRDefault="007702E7" w:rsidP="00947BF3">
      <w:pPr>
        <w:spacing w:line="228" w:lineRule="auto"/>
        <w:jc w:val="both"/>
        <w:rPr>
          <w:color w:val="000000"/>
          <w:sz w:val="22"/>
          <w:szCs w:val="22"/>
        </w:rPr>
      </w:pPr>
    </w:p>
    <w:p w:rsidR="007702E7" w:rsidRPr="00E81779" w:rsidRDefault="007702E7" w:rsidP="00947BF3">
      <w:pPr>
        <w:spacing w:line="228" w:lineRule="auto"/>
        <w:jc w:val="both"/>
        <w:rPr>
          <w:color w:val="000000"/>
          <w:sz w:val="22"/>
          <w:szCs w:val="22"/>
        </w:rPr>
      </w:pPr>
      <w:r w:rsidRPr="00E81779">
        <w:rPr>
          <w:color w:val="000000"/>
          <w:sz w:val="22"/>
          <w:szCs w:val="22"/>
        </w:rPr>
        <w:t>These methods may include; but are not limited to:</w:t>
      </w:r>
    </w:p>
    <w:p w:rsidR="007702E7" w:rsidRPr="00E81779" w:rsidRDefault="007702E7" w:rsidP="001D60A9">
      <w:pPr>
        <w:numPr>
          <w:ilvl w:val="0"/>
          <w:numId w:val="6"/>
        </w:numPr>
        <w:tabs>
          <w:tab w:val="clear" w:pos="864"/>
        </w:tabs>
        <w:spacing w:line="228" w:lineRule="auto"/>
        <w:jc w:val="both"/>
        <w:rPr>
          <w:color w:val="000000"/>
          <w:sz w:val="22"/>
          <w:szCs w:val="22"/>
        </w:rPr>
      </w:pPr>
      <w:r w:rsidRPr="00E81779">
        <w:rPr>
          <w:color w:val="000000"/>
          <w:sz w:val="22"/>
          <w:szCs w:val="22"/>
        </w:rPr>
        <w:t>teacher monitoring based on professional judgement and knowledge of</w:t>
      </w:r>
      <w:r w:rsidR="000D2C7F" w:rsidRPr="00E81779">
        <w:rPr>
          <w:color w:val="000000"/>
          <w:sz w:val="22"/>
          <w:szCs w:val="22"/>
        </w:rPr>
        <w:t xml:space="preserve"> </w:t>
      </w:r>
      <w:r w:rsidR="000D2C7F" w:rsidRPr="00E81779">
        <w:rPr>
          <w:sz w:val="22"/>
          <w:szCs w:val="22"/>
        </w:rPr>
        <w:t>an</w:t>
      </w:r>
      <w:r w:rsidRPr="00E81779">
        <w:rPr>
          <w:color w:val="000000"/>
          <w:sz w:val="22"/>
          <w:szCs w:val="22"/>
        </w:rPr>
        <w:t xml:space="preserve"> individual student’s work, writing style etc.;</w:t>
      </w:r>
    </w:p>
    <w:p w:rsidR="007702E7" w:rsidRPr="00E81779" w:rsidRDefault="007702E7" w:rsidP="001D60A9">
      <w:pPr>
        <w:numPr>
          <w:ilvl w:val="0"/>
          <w:numId w:val="6"/>
        </w:numPr>
        <w:tabs>
          <w:tab w:val="clear" w:pos="864"/>
        </w:tabs>
        <w:spacing w:line="228" w:lineRule="auto"/>
        <w:jc w:val="both"/>
        <w:rPr>
          <w:color w:val="000000"/>
          <w:sz w:val="22"/>
          <w:szCs w:val="22"/>
        </w:rPr>
      </w:pPr>
      <w:r w:rsidRPr="00E81779">
        <w:rPr>
          <w:color w:val="000000"/>
          <w:sz w:val="22"/>
          <w:szCs w:val="22"/>
        </w:rPr>
        <w:t>conducting internet searches to identify possible sources of student work;</w:t>
      </w:r>
    </w:p>
    <w:p w:rsidR="007702E7" w:rsidRPr="00E81779" w:rsidRDefault="007702E7" w:rsidP="001D60A9">
      <w:pPr>
        <w:numPr>
          <w:ilvl w:val="0"/>
          <w:numId w:val="6"/>
        </w:numPr>
        <w:tabs>
          <w:tab w:val="clear" w:pos="864"/>
        </w:tabs>
        <w:spacing w:line="228" w:lineRule="auto"/>
        <w:jc w:val="both"/>
        <w:rPr>
          <w:sz w:val="22"/>
          <w:szCs w:val="22"/>
        </w:rPr>
      </w:pPr>
      <w:r w:rsidRPr="00E81779">
        <w:rPr>
          <w:sz w:val="22"/>
          <w:szCs w:val="22"/>
        </w:rPr>
        <w:t xml:space="preserve">collaboration between </w:t>
      </w:r>
      <w:r w:rsidR="00C63450">
        <w:rPr>
          <w:sz w:val="22"/>
          <w:szCs w:val="22"/>
        </w:rPr>
        <w:t>teachers, library technician</w:t>
      </w:r>
      <w:r w:rsidR="003F49FC">
        <w:rPr>
          <w:sz w:val="22"/>
          <w:szCs w:val="22"/>
        </w:rPr>
        <w:t>, p</w:t>
      </w:r>
      <w:r w:rsidR="00C63450">
        <w:rPr>
          <w:sz w:val="22"/>
          <w:szCs w:val="22"/>
        </w:rPr>
        <w:t>rincipal</w:t>
      </w:r>
      <w:r w:rsidR="003F49FC">
        <w:rPr>
          <w:sz w:val="22"/>
          <w:szCs w:val="22"/>
        </w:rPr>
        <w:t>/vice-p</w:t>
      </w:r>
      <w:r w:rsidRPr="00E81779">
        <w:rPr>
          <w:sz w:val="22"/>
          <w:szCs w:val="22"/>
        </w:rPr>
        <w:t>rincipal</w:t>
      </w:r>
      <w:r w:rsidR="00C63450">
        <w:rPr>
          <w:sz w:val="22"/>
          <w:szCs w:val="22"/>
        </w:rPr>
        <w:t>(</w:t>
      </w:r>
      <w:r w:rsidRPr="00E81779">
        <w:rPr>
          <w:sz w:val="22"/>
          <w:szCs w:val="22"/>
        </w:rPr>
        <w:t>s</w:t>
      </w:r>
      <w:r w:rsidR="00C63450">
        <w:rPr>
          <w:sz w:val="22"/>
          <w:szCs w:val="22"/>
        </w:rPr>
        <w:t>)</w:t>
      </w:r>
      <w:r w:rsidRPr="00E81779">
        <w:rPr>
          <w:sz w:val="22"/>
          <w:szCs w:val="22"/>
        </w:rPr>
        <w:t xml:space="preserve"> in tracing questionable information; and</w:t>
      </w:r>
    </w:p>
    <w:p w:rsidR="007702E7" w:rsidRPr="00E81779" w:rsidRDefault="00C63450" w:rsidP="001D60A9">
      <w:pPr>
        <w:numPr>
          <w:ilvl w:val="0"/>
          <w:numId w:val="6"/>
        </w:numPr>
        <w:tabs>
          <w:tab w:val="clear" w:pos="864"/>
        </w:tabs>
        <w:spacing w:line="228" w:lineRule="auto"/>
        <w:jc w:val="both"/>
        <w:rPr>
          <w:sz w:val="22"/>
          <w:szCs w:val="22"/>
        </w:rPr>
      </w:pPr>
      <w:proofErr w:type="gramStart"/>
      <w:r>
        <w:rPr>
          <w:sz w:val="22"/>
          <w:szCs w:val="22"/>
        </w:rPr>
        <w:t>third</w:t>
      </w:r>
      <w:proofErr w:type="gramEnd"/>
      <w:r>
        <w:rPr>
          <w:sz w:val="22"/>
          <w:szCs w:val="22"/>
        </w:rPr>
        <w:t xml:space="preserve"> party </w:t>
      </w:r>
      <w:r w:rsidR="007702E7" w:rsidRPr="00E81779">
        <w:rPr>
          <w:sz w:val="22"/>
          <w:szCs w:val="22"/>
        </w:rPr>
        <w:t>plagiarism tracking software (if available).</w:t>
      </w:r>
    </w:p>
    <w:p w:rsidR="007702E7" w:rsidRPr="00E81779" w:rsidRDefault="007702E7" w:rsidP="00947BF3">
      <w:pPr>
        <w:pStyle w:val="NormalWeb"/>
        <w:spacing w:before="0" w:beforeAutospacing="0" w:after="0" w:afterAutospacing="0" w:line="228" w:lineRule="auto"/>
        <w:ind w:left="864"/>
        <w:jc w:val="both"/>
        <w:rPr>
          <w:bCs/>
          <w:sz w:val="22"/>
          <w:szCs w:val="22"/>
        </w:rPr>
      </w:pPr>
      <w:r w:rsidRPr="00E81779">
        <w:rPr>
          <w:sz w:val="22"/>
          <w:szCs w:val="22"/>
        </w:rPr>
        <w:t xml:space="preserve">  </w:t>
      </w:r>
    </w:p>
    <w:p w:rsidR="007702E7" w:rsidRPr="00E81779" w:rsidRDefault="007702E7" w:rsidP="00947BF3">
      <w:pPr>
        <w:spacing w:line="228" w:lineRule="auto"/>
        <w:jc w:val="both"/>
        <w:rPr>
          <w:sz w:val="22"/>
          <w:szCs w:val="22"/>
        </w:rPr>
      </w:pPr>
      <w:r w:rsidRPr="00E81779">
        <w:rPr>
          <w:sz w:val="22"/>
          <w:szCs w:val="22"/>
        </w:rPr>
        <w:t>The appropriate response and consequence to address cheating and</w:t>
      </w:r>
      <w:r w:rsidR="003C3B73" w:rsidRPr="00E81779">
        <w:rPr>
          <w:sz w:val="22"/>
          <w:szCs w:val="22"/>
        </w:rPr>
        <w:t>/or</w:t>
      </w:r>
      <w:r w:rsidRPr="00E81779">
        <w:rPr>
          <w:sz w:val="22"/>
          <w:szCs w:val="22"/>
        </w:rPr>
        <w:t xml:space="preserve"> plagiarism, must consider:</w:t>
      </w:r>
    </w:p>
    <w:p w:rsidR="007702E7" w:rsidRPr="00E81779" w:rsidRDefault="007702E7" w:rsidP="001D60A9">
      <w:pPr>
        <w:numPr>
          <w:ilvl w:val="0"/>
          <w:numId w:val="8"/>
        </w:numPr>
        <w:tabs>
          <w:tab w:val="clear" w:pos="1296"/>
        </w:tabs>
        <w:spacing w:line="228" w:lineRule="auto"/>
        <w:ind w:left="864"/>
        <w:jc w:val="both"/>
        <w:rPr>
          <w:sz w:val="22"/>
          <w:szCs w:val="22"/>
        </w:rPr>
      </w:pPr>
      <w:r w:rsidRPr="00E81779">
        <w:rPr>
          <w:sz w:val="22"/>
          <w:szCs w:val="22"/>
        </w:rPr>
        <w:t>the individual s</w:t>
      </w:r>
      <w:r w:rsidR="000F5509" w:rsidRPr="00E81779">
        <w:rPr>
          <w:sz w:val="22"/>
          <w:szCs w:val="22"/>
        </w:rPr>
        <w:t xml:space="preserve">tudent and circumstances (e.g., </w:t>
      </w:r>
      <w:r w:rsidRPr="00E81779">
        <w:rPr>
          <w:sz w:val="22"/>
          <w:szCs w:val="22"/>
        </w:rPr>
        <w:t xml:space="preserve">mitigating factors: student’s age, grade level and/or maturity of the student); </w:t>
      </w:r>
    </w:p>
    <w:p w:rsidR="007702E7" w:rsidRPr="00E81779" w:rsidRDefault="007702E7" w:rsidP="001D60A9">
      <w:pPr>
        <w:numPr>
          <w:ilvl w:val="0"/>
          <w:numId w:val="8"/>
        </w:numPr>
        <w:tabs>
          <w:tab w:val="clear" w:pos="1296"/>
        </w:tabs>
        <w:spacing w:line="228" w:lineRule="auto"/>
        <w:ind w:left="864"/>
        <w:jc w:val="both"/>
        <w:rPr>
          <w:sz w:val="22"/>
          <w:szCs w:val="22"/>
        </w:rPr>
      </w:pPr>
      <w:r w:rsidRPr="00E81779">
        <w:rPr>
          <w:sz w:val="22"/>
          <w:szCs w:val="22"/>
        </w:rPr>
        <w:t>the nature and severity of the cheating and</w:t>
      </w:r>
      <w:r w:rsidR="003C3B73" w:rsidRPr="00E81779">
        <w:rPr>
          <w:sz w:val="22"/>
          <w:szCs w:val="22"/>
        </w:rPr>
        <w:t>/or</w:t>
      </w:r>
      <w:r w:rsidRPr="00E81779">
        <w:rPr>
          <w:sz w:val="22"/>
          <w:szCs w:val="22"/>
        </w:rPr>
        <w:t xml:space="preserve"> plagiarism; and</w:t>
      </w:r>
    </w:p>
    <w:p w:rsidR="007702E7" w:rsidRDefault="007702E7" w:rsidP="001D60A9">
      <w:pPr>
        <w:numPr>
          <w:ilvl w:val="0"/>
          <w:numId w:val="8"/>
        </w:numPr>
        <w:tabs>
          <w:tab w:val="clear" w:pos="1296"/>
        </w:tabs>
        <w:spacing w:line="228" w:lineRule="auto"/>
        <w:ind w:left="864"/>
        <w:jc w:val="both"/>
        <w:rPr>
          <w:sz w:val="22"/>
          <w:szCs w:val="22"/>
        </w:rPr>
      </w:pPr>
      <w:proofErr w:type="gramStart"/>
      <w:r w:rsidRPr="00E81779">
        <w:rPr>
          <w:sz w:val="22"/>
          <w:szCs w:val="22"/>
        </w:rPr>
        <w:t>number</w:t>
      </w:r>
      <w:proofErr w:type="gramEnd"/>
      <w:r w:rsidRPr="00E81779">
        <w:rPr>
          <w:sz w:val="22"/>
          <w:szCs w:val="22"/>
        </w:rPr>
        <w:t xml:space="preserve"> and frequency of incidents.</w:t>
      </w:r>
    </w:p>
    <w:p w:rsidR="000E6177" w:rsidRDefault="000E6177" w:rsidP="000E6177">
      <w:pPr>
        <w:spacing w:line="228" w:lineRule="auto"/>
        <w:jc w:val="both"/>
        <w:rPr>
          <w:sz w:val="22"/>
          <w:szCs w:val="22"/>
        </w:rPr>
      </w:pPr>
    </w:p>
    <w:p w:rsidR="000E6177" w:rsidRPr="00E81779" w:rsidRDefault="000E6177" w:rsidP="000E6177">
      <w:pPr>
        <w:spacing w:line="228" w:lineRule="auto"/>
        <w:jc w:val="both"/>
        <w:rPr>
          <w:sz w:val="22"/>
          <w:szCs w:val="22"/>
        </w:rPr>
      </w:pPr>
    </w:p>
    <w:p w:rsidR="007702E7" w:rsidRPr="00E81779" w:rsidRDefault="007702E7" w:rsidP="00947BF3">
      <w:pPr>
        <w:spacing w:line="228" w:lineRule="auto"/>
        <w:ind w:left="864"/>
        <w:jc w:val="both"/>
        <w:rPr>
          <w:color w:val="000000"/>
          <w:sz w:val="22"/>
          <w:szCs w:val="22"/>
        </w:rPr>
      </w:pPr>
    </w:p>
    <w:p w:rsidR="007702E7" w:rsidRPr="00947BF3" w:rsidRDefault="007702E7" w:rsidP="00947BF3">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ind w:left="432" w:hanging="432"/>
        <w:jc w:val="both"/>
        <w:rPr>
          <w:rStyle w:val="Strong"/>
          <w:color w:val="FFFFFF"/>
          <w:szCs w:val="22"/>
          <w:shd w:val="clear" w:color="auto" w:fill="08862A"/>
        </w:rPr>
      </w:pPr>
      <w:r w:rsidRPr="00947BF3">
        <w:rPr>
          <w:rStyle w:val="Strong"/>
          <w:color w:val="FFFFFF"/>
          <w:szCs w:val="22"/>
          <w:shd w:val="clear" w:color="auto" w:fill="08862A"/>
        </w:rPr>
        <w:lastRenderedPageBreak/>
        <w:t>LATE AND MISSED ASSIGNMENTS</w:t>
      </w:r>
    </w:p>
    <w:p w:rsidR="003F49FC" w:rsidRDefault="003F49FC" w:rsidP="001761DE">
      <w:pPr>
        <w:pStyle w:val="NormalWeb"/>
        <w:spacing w:before="0" w:beforeAutospacing="0" w:after="0" w:afterAutospacing="0" w:line="228" w:lineRule="auto"/>
        <w:jc w:val="both"/>
        <w:rPr>
          <w:sz w:val="22"/>
          <w:szCs w:val="22"/>
        </w:rPr>
      </w:pPr>
    </w:p>
    <w:p w:rsidR="001761DE" w:rsidRPr="00E81779" w:rsidRDefault="001761DE" w:rsidP="001761DE">
      <w:pPr>
        <w:pStyle w:val="NormalWeb"/>
        <w:spacing w:before="0" w:beforeAutospacing="0" w:after="0" w:afterAutospacing="0" w:line="228" w:lineRule="auto"/>
        <w:jc w:val="both"/>
        <w:rPr>
          <w:rStyle w:val="Emphasis"/>
          <w:strike/>
          <w:sz w:val="22"/>
          <w:szCs w:val="22"/>
        </w:rPr>
      </w:pPr>
      <w:r w:rsidRPr="00E81779">
        <w:rPr>
          <w:sz w:val="22"/>
          <w:szCs w:val="22"/>
        </w:rPr>
        <w:t xml:space="preserve">Students must understand that there will be consequences for </w:t>
      </w:r>
      <w:r w:rsidR="002006EC" w:rsidRPr="00E81779">
        <w:rPr>
          <w:sz w:val="22"/>
          <w:szCs w:val="22"/>
        </w:rPr>
        <w:t>in</w:t>
      </w:r>
      <w:r w:rsidRPr="00E81779">
        <w:rPr>
          <w:sz w:val="22"/>
          <w:szCs w:val="22"/>
        </w:rPr>
        <w:t>complet</w:t>
      </w:r>
      <w:r w:rsidR="002006EC" w:rsidRPr="00E81779">
        <w:rPr>
          <w:sz w:val="22"/>
          <w:szCs w:val="22"/>
        </w:rPr>
        <w:t xml:space="preserve">e </w:t>
      </w:r>
      <w:r w:rsidRPr="00E81779">
        <w:rPr>
          <w:sz w:val="22"/>
          <w:szCs w:val="22"/>
        </w:rPr>
        <w:t xml:space="preserve">assignments </w:t>
      </w:r>
      <w:r w:rsidR="002006EC" w:rsidRPr="00E81779">
        <w:rPr>
          <w:sz w:val="22"/>
          <w:szCs w:val="22"/>
        </w:rPr>
        <w:t xml:space="preserve">and/or </w:t>
      </w:r>
      <w:r w:rsidRPr="00E81779">
        <w:rPr>
          <w:sz w:val="22"/>
          <w:szCs w:val="22"/>
        </w:rPr>
        <w:t xml:space="preserve">for submitting </w:t>
      </w:r>
      <w:r w:rsidR="002006EC" w:rsidRPr="00E81779">
        <w:rPr>
          <w:sz w:val="22"/>
          <w:szCs w:val="22"/>
        </w:rPr>
        <w:t xml:space="preserve">late </w:t>
      </w:r>
      <w:r w:rsidRPr="00E81779">
        <w:rPr>
          <w:sz w:val="22"/>
          <w:szCs w:val="22"/>
        </w:rPr>
        <w:t>assignments</w:t>
      </w:r>
      <w:r w:rsidR="000F5509" w:rsidRPr="00E81779">
        <w:rPr>
          <w:sz w:val="22"/>
          <w:szCs w:val="22"/>
        </w:rPr>
        <w:t>.</w:t>
      </w:r>
    </w:p>
    <w:p w:rsidR="001761DE" w:rsidRPr="00E81779" w:rsidRDefault="001761DE" w:rsidP="00947BF3">
      <w:pPr>
        <w:pStyle w:val="NormalWeb"/>
        <w:spacing w:before="0" w:beforeAutospacing="0" w:after="0" w:afterAutospacing="0" w:line="228" w:lineRule="auto"/>
        <w:jc w:val="both"/>
        <w:rPr>
          <w:rStyle w:val="Strong"/>
          <w:i/>
          <w:sz w:val="22"/>
          <w:szCs w:val="22"/>
        </w:rPr>
      </w:pPr>
    </w:p>
    <w:p w:rsidR="007702E7" w:rsidRPr="00E81779" w:rsidRDefault="007702E7" w:rsidP="00947BF3">
      <w:pPr>
        <w:pStyle w:val="NormalWeb"/>
        <w:spacing w:before="0" w:beforeAutospacing="0" w:after="0" w:afterAutospacing="0" w:line="228" w:lineRule="auto"/>
        <w:jc w:val="both"/>
        <w:rPr>
          <w:rStyle w:val="Emphasis"/>
          <w:strike/>
          <w:sz w:val="22"/>
          <w:szCs w:val="22"/>
        </w:rPr>
      </w:pPr>
      <w:r w:rsidRPr="00E81779">
        <w:rPr>
          <w:sz w:val="22"/>
          <w:szCs w:val="22"/>
        </w:rPr>
        <w:t xml:space="preserve">Where in the teacher’s professional judgement it is appropriate to do so, a number of strategies may be used to help prevent and/or address late and missed assignments. </w:t>
      </w:r>
    </w:p>
    <w:p w:rsidR="007702E7" w:rsidRPr="00E81779" w:rsidRDefault="007702E7" w:rsidP="00947BF3">
      <w:pPr>
        <w:pStyle w:val="NormalWeb"/>
        <w:spacing w:before="0" w:beforeAutospacing="0" w:after="0" w:afterAutospacing="0" w:line="228" w:lineRule="auto"/>
        <w:jc w:val="both"/>
        <w:rPr>
          <w:rStyle w:val="Emphasis"/>
          <w:sz w:val="22"/>
          <w:szCs w:val="22"/>
        </w:rPr>
      </w:pPr>
    </w:p>
    <w:p w:rsidR="007702E7" w:rsidRPr="00E81779" w:rsidRDefault="007702E7" w:rsidP="00947BF3">
      <w:pPr>
        <w:pStyle w:val="NormalWeb"/>
        <w:spacing w:before="0" w:beforeAutospacing="0" w:after="0" w:afterAutospacing="0" w:line="228" w:lineRule="auto"/>
        <w:jc w:val="both"/>
        <w:rPr>
          <w:rStyle w:val="Emphasis"/>
          <w:i w:val="0"/>
          <w:sz w:val="22"/>
          <w:szCs w:val="22"/>
        </w:rPr>
      </w:pPr>
      <w:r w:rsidRPr="00E81779">
        <w:rPr>
          <w:rStyle w:val="Emphasis"/>
          <w:i w:val="0"/>
          <w:sz w:val="22"/>
          <w:szCs w:val="22"/>
        </w:rPr>
        <w:t>These strategies may include; but are not limited to:</w:t>
      </w:r>
    </w:p>
    <w:p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 xml:space="preserve">asking the student to clarify the reason for not completing the assignment on time; </w:t>
      </w:r>
    </w:p>
    <w:p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 xml:space="preserve">helping students develop better time-management skills and work habits; </w:t>
      </w:r>
    </w:p>
    <w:p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collaborating with</w:t>
      </w:r>
      <w:r w:rsidR="003F49FC">
        <w:rPr>
          <w:color w:val="000000"/>
          <w:sz w:val="22"/>
          <w:szCs w:val="22"/>
        </w:rPr>
        <w:t xml:space="preserve"> other staff to prepare a part-</w:t>
      </w:r>
      <w:r w:rsidRPr="00E81779">
        <w:rPr>
          <w:color w:val="000000"/>
          <w:sz w:val="22"/>
          <w:szCs w:val="22"/>
        </w:rPr>
        <w:t xml:space="preserve">or full-year calendar of major assignment dates for every class/subject; </w:t>
      </w:r>
    </w:p>
    <w:p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 xml:space="preserve">planning for major assignments to be completed in stages, so that students are less likely to be faced with an all-or-nothing situation at the last minute; </w:t>
      </w:r>
    </w:p>
    <w:p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maintaining</w:t>
      </w:r>
      <w:r w:rsidR="00793F60">
        <w:rPr>
          <w:color w:val="000000"/>
          <w:sz w:val="22"/>
          <w:szCs w:val="22"/>
        </w:rPr>
        <w:t xml:space="preserve"> </w:t>
      </w:r>
      <w:r w:rsidR="000F5509" w:rsidRPr="00E81779">
        <w:rPr>
          <w:color w:val="000000"/>
          <w:sz w:val="22"/>
          <w:szCs w:val="22"/>
        </w:rPr>
        <w:t>ongoing</w:t>
      </w:r>
      <w:r w:rsidR="00904A74" w:rsidRPr="00E81779">
        <w:rPr>
          <w:color w:val="000000"/>
          <w:sz w:val="22"/>
          <w:szCs w:val="22"/>
        </w:rPr>
        <w:t xml:space="preserve"> </w:t>
      </w:r>
      <w:r w:rsidR="000F5509" w:rsidRPr="00E81779">
        <w:rPr>
          <w:color w:val="000000"/>
          <w:sz w:val="22"/>
          <w:szCs w:val="22"/>
        </w:rPr>
        <w:t>communication</w:t>
      </w:r>
      <w:r w:rsidR="00793F60">
        <w:rPr>
          <w:color w:val="000000"/>
          <w:sz w:val="22"/>
          <w:szCs w:val="22"/>
        </w:rPr>
        <w:t xml:space="preserve"> </w:t>
      </w:r>
      <w:r w:rsidR="000F5509" w:rsidRPr="00E81779">
        <w:rPr>
          <w:color w:val="000000"/>
          <w:sz w:val="22"/>
          <w:szCs w:val="22"/>
        </w:rPr>
        <w:t>through</w:t>
      </w:r>
      <w:r w:rsidR="00904A74" w:rsidRPr="00E81779">
        <w:rPr>
          <w:color w:val="000000"/>
          <w:sz w:val="22"/>
          <w:szCs w:val="22"/>
        </w:rPr>
        <w:t xml:space="preserve"> </w:t>
      </w:r>
      <w:r w:rsidR="000F5509" w:rsidRPr="00E81779">
        <w:rPr>
          <w:color w:val="000000"/>
          <w:sz w:val="22"/>
          <w:szCs w:val="22"/>
        </w:rPr>
        <w:t>a</w:t>
      </w:r>
      <w:r w:rsidR="00904A74" w:rsidRPr="00E81779">
        <w:rPr>
          <w:color w:val="000000"/>
          <w:sz w:val="22"/>
          <w:szCs w:val="22"/>
        </w:rPr>
        <w:t xml:space="preserve"> </w:t>
      </w:r>
      <w:r w:rsidRPr="00E81779">
        <w:rPr>
          <w:color w:val="000000"/>
          <w:sz w:val="22"/>
          <w:szCs w:val="22"/>
        </w:rPr>
        <w:t>variety</w:t>
      </w:r>
      <w:r w:rsidR="00904A74" w:rsidRPr="00E81779">
        <w:rPr>
          <w:color w:val="000000"/>
          <w:sz w:val="22"/>
          <w:szCs w:val="22"/>
        </w:rPr>
        <w:t xml:space="preserve"> </w:t>
      </w:r>
      <w:r w:rsidRPr="00E81779">
        <w:rPr>
          <w:color w:val="000000"/>
          <w:sz w:val="22"/>
          <w:szCs w:val="22"/>
        </w:rPr>
        <w:t>of means with students</w:t>
      </w:r>
      <w:r w:rsidR="00793F60">
        <w:rPr>
          <w:color w:val="000000"/>
          <w:sz w:val="22"/>
          <w:szCs w:val="22"/>
        </w:rPr>
        <w:t xml:space="preserve"> </w:t>
      </w:r>
      <w:r w:rsidRPr="00E81779">
        <w:rPr>
          <w:color w:val="000000"/>
          <w:sz w:val="22"/>
          <w:szCs w:val="22"/>
        </w:rPr>
        <w:t>and/or parents/guardians</w:t>
      </w:r>
      <w:r w:rsidR="00EB5B1F">
        <w:rPr>
          <w:color w:val="000000"/>
          <w:sz w:val="22"/>
          <w:szCs w:val="22"/>
        </w:rPr>
        <w:t xml:space="preserve"> </w:t>
      </w:r>
      <w:r w:rsidRPr="00E81779">
        <w:rPr>
          <w:color w:val="000000"/>
          <w:sz w:val="22"/>
          <w:szCs w:val="22"/>
        </w:rPr>
        <w:t xml:space="preserve">about due dates and late assignments, and scheduling conferences with parents/guardians if the problem persists; </w:t>
      </w:r>
    </w:p>
    <w:p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in secondary schools referring the student to the S</w:t>
      </w:r>
      <w:r w:rsidR="000D2C7F" w:rsidRPr="00E81779">
        <w:rPr>
          <w:color w:val="000000"/>
          <w:sz w:val="22"/>
          <w:szCs w:val="22"/>
        </w:rPr>
        <w:t>tudent Success team or teacher;</w:t>
      </w:r>
      <w:r w:rsidRPr="00E81779">
        <w:rPr>
          <w:color w:val="000000"/>
          <w:sz w:val="22"/>
          <w:szCs w:val="22"/>
        </w:rPr>
        <w:t xml:space="preserve"> </w:t>
      </w:r>
    </w:p>
    <w:p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 xml:space="preserve">taking into consideration legitimate reasons for missed deadlines; </w:t>
      </w:r>
    </w:p>
    <w:p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 xml:space="preserve">setting up a student contract; </w:t>
      </w:r>
    </w:p>
    <w:p w:rsidR="007702E7" w:rsidRPr="00E81779" w:rsidRDefault="00C63450" w:rsidP="001D60A9">
      <w:pPr>
        <w:numPr>
          <w:ilvl w:val="0"/>
          <w:numId w:val="1"/>
        </w:numPr>
        <w:tabs>
          <w:tab w:val="clear" w:pos="720"/>
        </w:tabs>
        <w:spacing w:line="228" w:lineRule="auto"/>
        <w:ind w:left="720" w:hanging="360"/>
        <w:jc w:val="both"/>
        <w:rPr>
          <w:color w:val="000000"/>
          <w:sz w:val="22"/>
          <w:szCs w:val="22"/>
        </w:rPr>
      </w:pPr>
      <w:r>
        <w:rPr>
          <w:color w:val="000000"/>
          <w:sz w:val="22"/>
          <w:szCs w:val="22"/>
        </w:rPr>
        <w:t xml:space="preserve">utilizing </w:t>
      </w:r>
      <w:r w:rsidR="007702E7" w:rsidRPr="00E81779">
        <w:rPr>
          <w:color w:val="000000"/>
          <w:sz w:val="22"/>
          <w:szCs w:val="22"/>
        </w:rPr>
        <w:t>guidance counsel</w:t>
      </w:r>
      <w:r w:rsidR="00FF4C2A">
        <w:rPr>
          <w:color w:val="000000"/>
          <w:sz w:val="22"/>
          <w:szCs w:val="22"/>
        </w:rPr>
        <w:t>l</w:t>
      </w:r>
      <w:r w:rsidR="007702E7" w:rsidRPr="00E81779">
        <w:rPr>
          <w:color w:val="000000"/>
          <w:sz w:val="22"/>
          <w:szCs w:val="22"/>
        </w:rPr>
        <w:t>ors, child and youth workers, chaplain</w:t>
      </w:r>
      <w:r>
        <w:rPr>
          <w:color w:val="000000"/>
          <w:sz w:val="22"/>
          <w:szCs w:val="22"/>
        </w:rPr>
        <w:t>cy leaders</w:t>
      </w:r>
      <w:r w:rsidR="007702E7" w:rsidRPr="00E81779">
        <w:rPr>
          <w:color w:val="000000"/>
          <w:sz w:val="22"/>
          <w:szCs w:val="22"/>
        </w:rPr>
        <w:t xml:space="preserve"> and/or peer tutoring to try to deal positively with problems; </w:t>
      </w:r>
    </w:p>
    <w:p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 xml:space="preserve">holding teacher-student conferences; </w:t>
      </w:r>
    </w:p>
    <w:p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 xml:space="preserve">reviewing the need for extra support for English language learners; </w:t>
      </w:r>
    </w:p>
    <w:p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 xml:space="preserve">reviewing whether students require special education services in cooperation with special education staff; </w:t>
      </w:r>
    </w:p>
    <w:p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 xml:space="preserve">requiring the student to work with a school team to complete the assignment; </w:t>
      </w:r>
    </w:p>
    <w:p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3F49FC">
        <w:rPr>
          <w:sz w:val="22"/>
          <w:szCs w:val="22"/>
        </w:rPr>
        <w:t xml:space="preserve">involving </w:t>
      </w:r>
      <w:r w:rsidR="00F335A3" w:rsidRPr="003F49FC">
        <w:rPr>
          <w:sz w:val="22"/>
          <w:szCs w:val="22"/>
        </w:rPr>
        <w:t>Indigenous</w:t>
      </w:r>
      <w:r w:rsidR="00323CB3" w:rsidRPr="003F49FC">
        <w:rPr>
          <w:sz w:val="22"/>
          <w:szCs w:val="22"/>
        </w:rPr>
        <w:t xml:space="preserve"> </w:t>
      </w:r>
      <w:r w:rsidRPr="003F49FC">
        <w:rPr>
          <w:sz w:val="22"/>
          <w:szCs w:val="22"/>
        </w:rPr>
        <w:t xml:space="preserve">counsellors </w:t>
      </w:r>
      <w:r w:rsidRPr="00E81779">
        <w:rPr>
          <w:color w:val="000000"/>
          <w:sz w:val="22"/>
          <w:szCs w:val="22"/>
        </w:rPr>
        <w:t>and members of the extended family</w:t>
      </w:r>
      <w:r w:rsidR="00C63450">
        <w:rPr>
          <w:color w:val="000000"/>
          <w:sz w:val="22"/>
          <w:szCs w:val="22"/>
        </w:rPr>
        <w:t xml:space="preserve"> </w:t>
      </w:r>
      <w:r w:rsidR="00C63450" w:rsidRPr="00E81779">
        <w:rPr>
          <w:color w:val="000000"/>
          <w:sz w:val="22"/>
          <w:szCs w:val="22"/>
        </w:rPr>
        <w:t>for First N</w:t>
      </w:r>
      <w:r w:rsidR="00C63450">
        <w:rPr>
          <w:color w:val="000000"/>
          <w:sz w:val="22"/>
          <w:szCs w:val="22"/>
        </w:rPr>
        <w:t>ation, Métis and Inuit students</w:t>
      </w:r>
      <w:r w:rsidRPr="00E81779">
        <w:rPr>
          <w:color w:val="000000"/>
          <w:sz w:val="22"/>
          <w:szCs w:val="22"/>
        </w:rPr>
        <w:t>;</w:t>
      </w:r>
    </w:p>
    <w:p w:rsidR="007702E7" w:rsidRPr="00E81779" w:rsidRDefault="007702E7" w:rsidP="001D60A9">
      <w:pPr>
        <w:numPr>
          <w:ilvl w:val="0"/>
          <w:numId w:val="1"/>
        </w:numPr>
        <w:tabs>
          <w:tab w:val="clear" w:pos="720"/>
        </w:tabs>
        <w:spacing w:line="228" w:lineRule="auto"/>
        <w:ind w:left="720" w:hanging="360"/>
        <w:jc w:val="both"/>
        <w:rPr>
          <w:color w:val="000000"/>
          <w:sz w:val="22"/>
          <w:szCs w:val="22"/>
        </w:rPr>
      </w:pPr>
      <w:r w:rsidRPr="00E81779">
        <w:rPr>
          <w:color w:val="000000"/>
          <w:sz w:val="22"/>
          <w:szCs w:val="22"/>
        </w:rPr>
        <w:t>understanding</w:t>
      </w:r>
      <w:r w:rsidR="00787F2F" w:rsidRPr="00E81779">
        <w:rPr>
          <w:color w:val="000000"/>
          <w:sz w:val="22"/>
          <w:szCs w:val="22"/>
        </w:rPr>
        <w:t xml:space="preserve"> </w:t>
      </w:r>
      <w:r w:rsidRPr="00E81779">
        <w:rPr>
          <w:color w:val="000000"/>
          <w:sz w:val="22"/>
          <w:szCs w:val="22"/>
        </w:rPr>
        <w:t>and taking into account the cultures, histories and context of each student, their parents/guardians and their previous exper</w:t>
      </w:r>
      <w:r w:rsidR="0053611A" w:rsidRPr="00E81779">
        <w:rPr>
          <w:color w:val="000000"/>
          <w:sz w:val="22"/>
          <w:szCs w:val="22"/>
        </w:rPr>
        <w:t xml:space="preserve">iences within the school </w:t>
      </w:r>
      <w:r w:rsidR="0053611A" w:rsidRPr="00E81779">
        <w:rPr>
          <w:sz w:val="22"/>
          <w:szCs w:val="22"/>
        </w:rPr>
        <w:t>system; and/or</w:t>
      </w:r>
    </w:p>
    <w:p w:rsidR="004B6F21" w:rsidRPr="00EC46DF" w:rsidRDefault="007702E7" w:rsidP="006F18E3">
      <w:pPr>
        <w:numPr>
          <w:ilvl w:val="0"/>
          <w:numId w:val="1"/>
        </w:numPr>
        <w:tabs>
          <w:tab w:val="clear" w:pos="720"/>
        </w:tabs>
        <w:spacing w:line="228" w:lineRule="auto"/>
        <w:ind w:left="720" w:hanging="360"/>
        <w:jc w:val="both"/>
        <w:rPr>
          <w:strike/>
          <w:color w:val="000000"/>
          <w:sz w:val="22"/>
          <w:szCs w:val="22"/>
        </w:rPr>
      </w:pPr>
      <w:proofErr w:type="gramStart"/>
      <w:r w:rsidRPr="004B6F21">
        <w:rPr>
          <w:color w:val="000000"/>
          <w:sz w:val="22"/>
          <w:szCs w:val="22"/>
        </w:rPr>
        <w:t>providing</w:t>
      </w:r>
      <w:proofErr w:type="gramEnd"/>
      <w:r w:rsidR="00C63450">
        <w:rPr>
          <w:color w:val="000000"/>
          <w:sz w:val="22"/>
          <w:szCs w:val="22"/>
        </w:rPr>
        <w:t xml:space="preserve"> </w:t>
      </w:r>
      <w:r w:rsidRPr="004B6F21">
        <w:rPr>
          <w:color w:val="000000"/>
          <w:sz w:val="22"/>
          <w:szCs w:val="22"/>
        </w:rPr>
        <w:t xml:space="preserve">alternative assignments or tests/exams where, in the teacher’s professional judgement, it </w:t>
      </w:r>
      <w:r w:rsidRPr="00EC46DF">
        <w:rPr>
          <w:color w:val="000000"/>
          <w:sz w:val="22"/>
          <w:szCs w:val="22"/>
        </w:rPr>
        <w:t>is reasonable and appropriate to do so</w:t>
      </w:r>
      <w:r w:rsidR="00323CB3" w:rsidRPr="00EC46DF">
        <w:rPr>
          <w:color w:val="000000"/>
          <w:sz w:val="22"/>
          <w:szCs w:val="22"/>
        </w:rPr>
        <w:t>.</w:t>
      </w:r>
    </w:p>
    <w:p w:rsidR="00EC46DF" w:rsidRDefault="00EC46DF" w:rsidP="00EC46DF">
      <w:pPr>
        <w:spacing w:line="228" w:lineRule="auto"/>
        <w:jc w:val="both"/>
        <w:rPr>
          <w:strike/>
          <w:color w:val="000000"/>
          <w:sz w:val="22"/>
          <w:szCs w:val="22"/>
        </w:rPr>
      </w:pPr>
    </w:p>
    <w:p w:rsidR="00A272BC" w:rsidRPr="007702E7" w:rsidRDefault="00A272BC" w:rsidP="00A272BC">
      <w:pPr>
        <w:pStyle w:val="NormalWeb"/>
        <w:pBdr>
          <w:top w:val="single" w:sz="18" w:space="0"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color w:val="FFFFFF"/>
          <w:szCs w:val="22"/>
        </w:rPr>
      </w:pPr>
      <w:r w:rsidRPr="007702E7">
        <w:rPr>
          <w:rStyle w:val="Strong"/>
          <w:color w:val="FFFFFF"/>
          <w:szCs w:val="22"/>
        </w:rPr>
        <w:t>MARK DEDUCTION FOR LATE OR MISSED ASSIGNMENTS</w:t>
      </w:r>
    </w:p>
    <w:p w:rsidR="00972938" w:rsidRDefault="00972938" w:rsidP="00A272BC">
      <w:pPr>
        <w:pStyle w:val="NormalWeb"/>
        <w:spacing w:before="0" w:beforeAutospacing="0" w:after="0" w:afterAutospacing="0" w:line="228" w:lineRule="auto"/>
        <w:jc w:val="both"/>
        <w:rPr>
          <w:sz w:val="22"/>
          <w:szCs w:val="22"/>
        </w:rPr>
      </w:pPr>
    </w:p>
    <w:p w:rsidR="003724E8" w:rsidRPr="00793DBE" w:rsidRDefault="003724E8" w:rsidP="003724E8">
      <w:pPr>
        <w:rPr>
          <w:sz w:val="22"/>
          <w:szCs w:val="22"/>
        </w:rPr>
      </w:pPr>
      <w:r w:rsidRPr="00793DBE">
        <w:rPr>
          <w:sz w:val="22"/>
          <w:szCs w:val="22"/>
        </w:rPr>
        <w:t>The Niagara Catholic District School Board discourage</w:t>
      </w:r>
      <w:r w:rsidR="003F49FC" w:rsidRPr="00793DBE">
        <w:rPr>
          <w:sz w:val="22"/>
          <w:szCs w:val="22"/>
        </w:rPr>
        <w:t>s</w:t>
      </w:r>
      <w:r w:rsidRPr="00793DBE">
        <w:rPr>
          <w:sz w:val="22"/>
          <w:szCs w:val="22"/>
        </w:rPr>
        <w:t xml:space="preserve"> the use of punitive measures, namely deducting marks and giving zeros for late and missed assignments. The focus should be on the use of preventative measures because punitive measures may only serve to discourage students and promote failure. Every assignment</w:t>
      </w:r>
      <w:r w:rsidR="0047464E" w:rsidRPr="00793DBE">
        <w:rPr>
          <w:sz w:val="22"/>
          <w:szCs w:val="22"/>
        </w:rPr>
        <w:t xml:space="preserve">, </w:t>
      </w:r>
      <w:r w:rsidRPr="00793DBE">
        <w:rPr>
          <w:sz w:val="22"/>
          <w:szCs w:val="22"/>
        </w:rPr>
        <w:t>wh</w:t>
      </w:r>
      <w:r w:rsidR="0047464E" w:rsidRPr="00793DBE">
        <w:rPr>
          <w:sz w:val="22"/>
          <w:szCs w:val="22"/>
        </w:rPr>
        <w:t xml:space="preserve">ether submitted on time or late, </w:t>
      </w:r>
      <w:r w:rsidRPr="00793DBE">
        <w:rPr>
          <w:sz w:val="22"/>
          <w:szCs w:val="22"/>
        </w:rPr>
        <w:t xml:space="preserve">provides evidence of learning. Therefore, deducting marks or giving zeros could misrepresent the student’s true level of achievement. </w:t>
      </w:r>
    </w:p>
    <w:p w:rsidR="003724E8" w:rsidRPr="00793DBE" w:rsidRDefault="003724E8" w:rsidP="003724E8">
      <w:pPr>
        <w:rPr>
          <w:sz w:val="22"/>
          <w:szCs w:val="22"/>
        </w:rPr>
      </w:pPr>
    </w:p>
    <w:p w:rsidR="003724E8" w:rsidRPr="00793DBE" w:rsidRDefault="003724E8" w:rsidP="003724E8">
      <w:pPr>
        <w:rPr>
          <w:sz w:val="22"/>
          <w:szCs w:val="22"/>
        </w:rPr>
      </w:pPr>
      <w:r w:rsidRPr="00793DBE">
        <w:rPr>
          <w:sz w:val="22"/>
          <w:szCs w:val="22"/>
        </w:rPr>
        <w:t xml:space="preserve">Supporting students who are not performing by using preventative measures, and by helping students to improve their learning skills and develop better work habits is a matter of meeting individual students’ needs and should not be considered a form of unwarranted “special treatment”. The professional judgement of the teacher, acting within </w:t>
      </w:r>
      <w:r w:rsidR="0047464E" w:rsidRPr="00793DBE">
        <w:rPr>
          <w:sz w:val="22"/>
          <w:szCs w:val="22"/>
        </w:rPr>
        <w:t xml:space="preserve">the </w:t>
      </w:r>
      <w:r w:rsidRPr="00793DBE">
        <w:rPr>
          <w:i/>
          <w:iCs/>
          <w:sz w:val="22"/>
          <w:szCs w:val="22"/>
        </w:rPr>
        <w:t>Growing Success</w:t>
      </w:r>
      <w:r w:rsidR="004B188E" w:rsidRPr="00793DBE">
        <w:rPr>
          <w:sz w:val="22"/>
          <w:szCs w:val="22"/>
        </w:rPr>
        <w:t xml:space="preserve"> policy and </w:t>
      </w:r>
      <w:r w:rsidRPr="00793DBE">
        <w:rPr>
          <w:sz w:val="22"/>
          <w:szCs w:val="22"/>
        </w:rPr>
        <w:t xml:space="preserve">guidelines established by the </w:t>
      </w:r>
      <w:r w:rsidR="0047464E" w:rsidRPr="00793DBE">
        <w:rPr>
          <w:sz w:val="22"/>
          <w:szCs w:val="22"/>
        </w:rPr>
        <w:t>M</w:t>
      </w:r>
      <w:r w:rsidRPr="00793DBE">
        <w:rPr>
          <w:sz w:val="22"/>
          <w:szCs w:val="22"/>
        </w:rPr>
        <w:t>inistry and Board procedures is critical in determining the strategies that will most benefit student learning and achievement, well-being and ensure equity for all students.</w:t>
      </w:r>
    </w:p>
    <w:p w:rsidR="00DF68E9" w:rsidRPr="00793DBE" w:rsidRDefault="00DF68E9" w:rsidP="003724E8">
      <w:pPr>
        <w:rPr>
          <w:sz w:val="22"/>
          <w:szCs w:val="22"/>
        </w:rPr>
      </w:pPr>
    </w:p>
    <w:p w:rsidR="00DF68E9" w:rsidRPr="00793DBE" w:rsidRDefault="00DF68E9" w:rsidP="003724E8">
      <w:pPr>
        <w:rPr>
          <w:sz w:val="22"/>
          <w:szCs w:val="22"/>
        </w:rPr>
      </w:pPr>
      <w:r w:rsidRPr="00793DBE">
        <w:rPr>
          <w:sz w:val="22"/>
          <w:szCs w:val="22"/>
        </w:rPr>
        <w:t>If in the professional judgement of the teacher, mark deduction is necessary, m</w:t>
      </w:r>
      <w:r w:rsidR="00C63450">
        <w:rPr>
          <w:sz w:val="22"/>
          <w:szCs w:val="22"/>
        </w:rPr>
        <w:t>ark deduction will be limited</w:t>
      </w:r>
      <w:r w:rsidRPr="00793DBE">
        <w:rPr>
          <w:sz w:val="22"/>
          <w:szCs w:val="22"/>
        </w:rPr>
        <w:t xml:space="preserve"> to</w:t>
      </w:r>
      <w:r w:rsidR="00C63450">
        <w:rPr>
          <w:sz w:val="22"/>
          <w:szCs w:val="22"/>
        </w:rPr>
        <w:t xml:space="preserve"> up to</w:t>
      </w:r>
      <w:r w:rsidRPr="00793DBE">
        <w:rPr>
          <w:sz w:val="22"/>
          <w:szCs w:val="22"/>
        </w:rPr>
        <w:t xml:space="preserve"> ten (10) per cent</w:t>
      </w:r>
      <w:r w:rsidR="00C63450">
        <w:rPr>
          <w:sz w:val="22"/>
          <w:szCs w:val="22"/>
        </w:rPr>
        <w:t xml:space="preserve"> per assignment</w:t>
      </w:r>
      <w:r w:rsidRPr="00793DBE">
        <w:rPr>
          <w:sz w:val="22"/>
          <w:szCs w:val="22"/>
        </w:rPr>
        <w:t xml:space="preserve">. </w:t>
      </w:r>
    </w:p>
    <w:p w:rsidR="00972938" w:rsidRDefault="00972938" w:rsidP="00A272BC">
      <w:pPr>
        <w:pStyle w:val="NormalWeb"/>
        <w:spacing w:before="0" w:beforeAutospacing="0" w:after="0" w:afterAutospacing="0" w:line="228" w:lineRule="auto"/>
        <w:jc w:val="both"/>
        <w:rPr>
          <w:sz w:val="22"/>
          <w:szCs w:val="22"/>
        </w:rPr>
      </w:pPr>
    </w:p>
    <w:p w:rsidR="007702E7" w:rsidRPr="0053611A" w:rsidRDefault="007702E7" w:rsidP="00947BF3">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outlineLvl w:val="3"/>
        <w:rPr>
          <w:b/>
          <w:bCs/>
          <w:color w:val="FF0000"/>
          <w:szCs w:val="22"/>
          <w:shd w:val="clear" w:color="auto" w:fill="08862A"/>
        </w:rPr>
      </w:pPr>
      <w:r w:rsidRPr="00947BF3">
        <w:rPr>
          <w:b/>
          <w:bCs/>
          <w:color w:val="FFFFFF"/>
          <w:szCs w:val="22"/>
          <w:shd w:val="clear" w:color="auto" w:fill="08862A"/>
        </w:rPr>
        <w:lastRenderedPageBreak/>
        <w:t>REPORTING ON STUDENT ACHIEVEMENT</w:t>
      </w:r>
    </w:p>
    <w:p w:rsidR="007702E7" w:rsidRPr="007702E7" w:rsidRDefault="007702E7" w:rsidP="00947BF3">
      <w:pPr>
        <w:spacing w:line="228" w:lineRule="auto"/>
        <w:rPr>
          <w:rFonts w:eastAsia="Calibri"/>
          <w:b/>
          <w:i/>
          <w:color w:val="000000"/>
          <w:sz w:val="22"/>
          <w:szCs w:val="22"/>
        </w:rPr>
      </w:pPr>
    </w:p>
    <w:p w:rsidR="00F34A79" w:rsidRPr="000F5509" w:rsidRDefault="0053611A" w:rsidP="00947BF3">
      <w:pPr>
        <w:spacing w:line="228" w:lineRule="auto"/>
        <w:rPr>
          <w:rFonts w:eastAsia="Calibri"/>
          <w:b/>
          <w:i/>
          <w:sz w:val="22"/>
          <w:szCs w:val="22"/>
        </w:rPr>
      </w:pPr>
      <w:r w:rsidRPr="000F5509">
        <w:rPr>
          <w:rFonts w:eastAsia="Calibri"/>
          <w:b/>
          <w:i/>
          <w:sz w:val="22"/>
          <w:szCs w:val="22"/>
        </w:rPr>
        <w:t xml:space="preserve">Kindergarten </w:t>
      </w:r>
    </w:p>
    <w:p w:rsidR="0053611A" w:rsidRPr="000F5509" w:rsidRDefault="00931019" w:rsidP="00947BF3">
      <w:pPr>
        <w:spacing w:line="228" w:lineRule="auto"/>
        <w:rPr>
          <w:rFonts w:eastAsia="Calibri"/>
          <w:sz w:val="22"/>
          <w:szCs w:val="22"/>
        </w:rPr>
      </w:pPr>
      <w:r w:rsidRPr="000F5509">
        <w:rPr>
          <w:rFonts w:eastAsia="Calibri"/>
          <w:sz w:val="22"/>
          <w:szCs w:val="22"/>
        </w:rPr>
        <w:t>Evaluation in K</w:t>
      </w:r>
      <w:r w:rsidR="0053611A" w:rsidRPr="000F5509">
        <w:rPr>
          <w:rFonts w:eastAsia="Calibri"/>
          <w:sz w:val="22"/>
          <w:szCs w:val="22"/>
        </w:rPr>
        <w:t xml:space="preserve">indergarten is the summarizing of evidence of a child’s learning in relation to the overall expectations at a given point in time, in order to specify a child’s key learning, growth in learning and next steps in learning.  </w:t>
      </w:r>
    </w:p>
    <w:p w:rsidR="000D2C7F" w:rsidRPr="000F5509" w:rsidRDefault="000D2C7F" w:rsidP="00947BF3">
      <w:pPr>
        <w:spacing w:line="228" w:lineRule="auto"/>
        <w:rPr>
          <w:rFonts w:eastAsia="Calibri"/>
          <w:sz w:val="22"/>
          <w:szCs w:val="22"/>
        </w:rPr>
      </w:pPr>
    </w:p>
    <w:p w:rsidR="000D2C7F" w:rsidRPr="000F5509" w:rsidRDefault="0053611A" w:rsidP="00947BF3">
      <w:pPr>
        <w:spacing w:line="228" w:lineRule="auto"/>
        <w:rPr>
          <w:rFonts w:eastAsia="Calibri"/>
          <w:sz w:val="22"/>
          <w:szCs w:val="22"/>
        </w:rPr>
      </w:pPr>
      <w:r w:rsidRPr="000F5509">
        <w:rPr>
          <w:rFonts w:eastAsia="Calibri"/>
          <w:sz w:val="22"/>
          <w:szCs w:val="22"/>
        </w:rPr>
        <w:t xml:space="preserve">The evidence of learning includes conversations, observations, samples of the child’s work, information shared by the family and other forms of evidence.  </w:t>
      </w:r>
    </w:p>
    <w:p w:rsidR="000D2C7F" w:rsidRPr="000F5509" w:rsidRDefault="000D2C7F" w:rsidP="00947BF3">
      <w:pPr>
        <w:spacing w:line="228" w:lineRule="auto"/>
        <w:rPr>
          <w:rFonts w:eastAsia="Calibri"/>
          <w:sz w:val="22"/>
          <w:szCs w:val="22"/>
        </w:rPr>
      </w:pPr>
    </w:p>
    <w:p w:rsidR="0073771D" w:rsidRDefault="0053611A" w:rsidP="00947BF3">
      <w:pPr>
        <w:spacing w:line="228" w:lineRule="auto"/>
        <w:rPr>
          <w:rFonts w:eastAsia="Calibri"/>
          <w:sz w:val="22"/>
          <w:szCs w:val="22"/>
        </w:rPr>
      </w:pPr>
      <w:r w:rsidRPr="000F5509">
        <w:rPr>
          <w:rFonts w:eastAsia="Calibri"/>
          <w:sz w:val="22"/>
          <w:szCs w:val="22"/>
        </w:rPr>
        <w:t xml:space="preserve">Three </w:t>
      </w:r>
      <w:r w:rsidR="009E3B8A" w:rsidRPr="000F5509">
        <w:rPr>
          <w:rFonts w:eastAsia="Calibri"/>
          <w:sz w:val="22"/>
          <w:szCs w:val="22"/>
        </w:rPr>
        <w:t xml:space="preserve">(3) </w:t>
      </w:r>
      <w:r w:rsidRPr="000F5509">
        <w:rPr>
          <w:rFonts w:eastAsia="Calibri"/>
          <w:sz w:val="22"/>
          <w:szCs w:val="22"/>
        </w:rPr>
        <w:t xml:space="preserve">formal written reports will be </w:t>
      </w:r>
      <w:r w:rsidR="0073771D">
        <w:rPr>
          <w:rFonts w:eastAsia="Calibri"/>
          <w:sz w:val="22"/>
          <w:szCs w:val="22"/>
        </w:rPr>
        <w:t xml:space="preserve">provided during the school year. </w:t>
      </w:r>
    </w:p>
    <w:p w:rsidR="000D2C7F" w:rsidRPr="003F49FC" w:rsidRDefault="0073771D" w:rsidP="0073771D">
      <w:pPr>
        <w:pStyle w:val="ListParagraph"/>
        <w:numPr>
          <w:ilvl w:val="0"/>
          <w:numId w:val="14"/>
        </w:numPr>
        <w:spacing w:line="228" w:lineRule="auto"/>
        <w:rPr>
          <w:rFonts w:eastAsia="Calibri"/>
          <w:sz w:val="22"/>
          <w:szCs w:val="22"/>
        </w:rPr>
      </w:pPr>
      <w:r w:rsidRPr="003F49FC">
        <w:rPr>
          <w:rFonts w:eastAsia="Calibri"/>
          <w:sz w:val="22"/>
          <w:szCs w:val="22"/>
        </w:rPr>
        <w:t xml:space="preserve">For the first reporting period: </w:t>
      </w:r>
      <w:r w:rsidR="0053611A" w:rsidRPr="003F49FC">
        <w:rPr>
          <w:rFonts w:eastAsia="Calibri"/>
          <w:sz w:val="22"/>
          <w:szCs w:val="22"/>
        </w:rPr>
        <w:t>Kindergarten Communication of Learning</w:t>
      </w:r>
      <w:r w:rsidRPr="003F49FC">
        <w:rPr>
          <w:rFonts w:eastAsia="Calibri"/>
          <w:sz w:val="22"/>
          <w:szCs w:val="22"/>
        </w:rPr>
        <w:t xml:space="preserve">: </w:t>
      </w:r>
      <w:r w:rsidR="009E3B8A" w:rsidRPr="003F49FC">
        <w:rPr>
          <w:rFonts w:eastAsia="Calibri"/>
          <w:sz w:val="22"/>
          <w:szCs w:val="22"/>
        </w:rPr>
        <w:t xml:space="preserve">Initial Observations </w:t>
      </w:r>
    </w:p>
    <w:p w:rsidR="00F34A79" w:rsidRPr="003F49FC" w:rsidRDefault="0073771D" w:rsidP="0073771D">
      <w:pPr>
        <w:pStyle w:val="ListParagraph"/>
        <w:numPr>
          <w:ilvl w:val="0"/>
          <w:numId w:val="14"/>
        </w:numPr>
        <w:spacing w:line="228" w:lineRule="auto"/>
        <w:rPr>
          <w:rFonts w:eastAsia="Calibri"/>
          <w:b/>
          <w:i/>
          <w:sz w:val="22"/>
          <w:szCs w:val="22"/>
        </w:rPr>
      </w:pPr>
      <w:r w:rsidRPr="003F49FC">
        <w:rPr>
          <w:rFonts w:eastAsia="Calibri"/>
          <w:sz w:val="22"/>
          <w:szCs w:val="22"/>
        </w:rPr>
        <w:t>For the second (Term 1) and t</w:t>
      </w:r>
      <w:r w:rsidR="00A272BC" w:rsidRPr="003F49FC">
        <w:rPr>
          <w:rFonts w:eastAsia="Calibri"/>
          <w:sz w:val="22"/>
          <w:szCs w:val="22"/>
        </w:rPr>
        <w:t>hird (</w:t>
      </w:r>
      <w:r w:rsidRPr="003F49FC">
        <w:rPr>
          <w:rFonts w:eastAsia="Calibri"/>
          <w:sz w:val="22"/>
          <w:szCs w:val="22"/>
        </w:rPr>
        <w:t>Term 2) reporting p</w:t>
      </w:r>
      <w:r w:rsidR="000D2C7F" w:rsidRPr="003F49FC">
        <w:rPr>
          <w:rFonts w:eastAsia="Calibri"/>
          <w:sz w:val="22"/>
          <w:szCs w:val="22"/>
        </w:rPr>
        <w:t xml:space="preserve">eriods: </w:t>
      </w:r>
      <w:r w:rsidR="009E3B8A" w:rsidRPr="003F49FC">
        <w:rPr>
          <w:rFonts w:eastAsia="Calibri"/>
          <w:sz w:val="22"/>
          <w:szCs w:val="22"/>
        </w:rPr>
        <w:t xml:space="preserve">Kindergarten Communication of Learning </w:t>
      </w:r>
    </w:p>
    <w:p w:rsidR="000D2C7F" w:rsidRPr="000F5509" w:rsidRDefault="000D2C7F" w:rsidP="00947BF3">
      <w:pPr>
        <w:spacing w:line="228" w:lineRule="auto"/>
        <w:rPr>
          <w:rFonts w:eastAsia="Calibri"/>
          <w:b/>
          <w:i/>
          <w:sz w:val="22"/>
          <w:szCs w:val="22"/>
        </w:rPr>
      </w:pPr>
    </w:p>
    <w:p w:rsidR="007702E7" w:rsidRPr="003F49FC" w:rsidRDefault="00F12FF4" w:rsidP="00947BF3">
      <w:pPr>
        <w:spacing w:line="228" w:lineRule="auto"/>
        <w:rPr>
          <w:rFonts w:eastAsia="Calibri"/>
          <w:b/>
          <w:i/>
          <w:sz w:val="22"/>
          <w:szCs w:val="22"/>
        </w:rPr>
      </w:pPr>
      <w:r w:rsidRPr="003F49FC">
        <w:rPr>
          <w:rFonts w:eastAsia="Calibri"/>
          <w:b/>
          <w:i/>
          <w:sz w:val="22"/>
          <w:szCs w:val="22"/>
        </w:rPr>
        <w:t>Grades 1 to 8</w:t>
      </w:r>
    </w:p>
    <w:p w:rsidR="00F12FF4" w:rsidRDefault="007702E7" w:rsidP="00947BF3">
      <w:pPr>
        <w:spacing w:line="228" w:lineRule="auto"/>
        <w:jc w:val="both"/>
        <w:rPr>
          <w:rFonts w:eastAsia="Calibri"/>
          <w:color w:val="000000"/>
          <w:sz w:val="22"/>
          <w:szCs w:val="22"/>
        </w:rPr>
      </w:pPr>
      <w:r w:rsidRPr="007702E7">
        <w:rPr>
          <w:rFonts w:eastAsia="Calibri"/>
          <w:color w:val="000000"/>
          <w:sz w:val="22"/>
          <w:szCs w:val="22"/>
        </w:rPr>
        <w:t>Student achievement of the overall curriculum expectations will be evaluated in accordance with the achievement charts in the provincial curriculum using letter grades for Grades 1 to 6 and per</w:t>
      </w:r>
      <w:r w:rsidR="00F12FF4">
        <w:rPr>
          <w:rFonts w:eastAsia="Calibri"/>
          <w:color w:val="000000"/>
          <w:sz w:val="22"/>
          <w:szCs w:val="22"/>
        </w:rPr>
        <w:t>centage marks for Grades 7 and 8</w:t>
      </w:r>
      <w:r w:rsidRPr="007702E7">
        <w:rPr>
          <w:rFonts w:eastAsia="Calibri"/>
          <w:color w:val="000000"/>
          <w:sz w:val="22"/>
          <w:szCs w:val="22"/>
        </w:rPr>
        <w:t>.</w:t>
      </w:r>
      <w:r w:rsidR="00F335A3">
        <w:rPr>
          <w:rFonts w:eastAsia="Calibri"/>
          <w:color w:val="000000"/>
          <w:sz w:val="22"/>
          <w:szCs w:val="22"/>
        </w:rPr>
        <w:t xml:space="preserve">  </w:t>
      </w:r>
    </w:p>
    <w:p w:rsidR="007039A3" w:rsidRPr="003F49FC" w:rsidRDefault="007039A3" w:rsidP="00947BF3">
      <w:pPr>
        <w:spacing w:line="228" w:lineRule="auto"/>
        <w:jc w:val="both"/>
        <w:rPr>
          <w:rFonts w:eastAsia="Calibri"/>
          <w:sz w:val="22"/>
          <w:szCs w:val="22"/>
        </w:rPr>
      </w:pPr>
    </w:p>
    <w:p w:rsidR="00F12FF4" w:rsidRPr="003F49FC" w:rsidRDefault="00F12FF4" w:rsidP="00947BF3">
      <w:pPr>
        <w:spacing w:line="228" w:lineRule="auto"/>
        <w:jc w:val="both"/>
        <w:rPr>
          <w:rFonts w:eastAsia="Calibri"/>
          <w:sz w:val="22"/>
          <w:szCs w:val="22"/>
        </w:rPr>
      </w:pPr>
      <w:r w:rsidRPr="003F49FC">
        <w:rPr>
          <w:rFonts w:eastAsia="Calibri"/>
          <w:sz w:val="22"/>
          <w:szCs w:val="22"/>
        </w:rPr>
        <w:t>Three (3) formal written reports will be provided during the school year.</w:t>
      </w:r>
    </w:p>
    <w:p w:rsidR="00F12FF4" w:rsidRPr="003F49FC" w:rsidRDefault="00F12FF4" w:rsidP="00F12FF4">
      <w:pPr>
        <w:pStyle w:val="ListParagraph"/>
        <w:numPr>
          <w:ilvl w:val="0"/>
          <w:numId w:val="17"/>
        </w:numPr>
        <w:spacing w:line="228" w:lineRule="auto"/>
        <w:jc w:val="both"/>
        <w:rPr>
          <w:rFonts w:eastAsia="Calibri"/>
          <w:sz w:val="22"/>
          <w:szCs w:val="22"/>
        </w:rPr>
      </w:pPr>
      <w:r w:rsidRPr="003F49FC">
        <w:rPr>
          <w:rFonts w:eastAsia="Calibri"/>
          <w:sz w:val="22"/>
          <w:szCs w:val="22"/>
        </w:rPr>
        <w:t>For the first reporting period: Elementary Progress Report Card</w:t>
      </w:r>
    </w:p>
    <w:p w:rsidR="00F12FF4" w:rsidRPr="003F49FC" w:rsidRDefault="00F12FF4" w:rsidP="00F12FF4">
      <w:pPr>
        <w:pStyle w:val="ListParagraph"/>
        <w:numPr>
          <w:ilvl w:val="0"/>
          <w:numId w:val="17"/>
        </w:numPr>
        <w:spacing w:line="228" w:lineRule="auto"/>
        <w:rPr>
          <w:rFonts w:eastAsia="Calibri"/>
          <w:b/>
          <w:i/>
          <w:sz w:val="22"/>
          <w:szCs w:val="22"/>
        </w:rPr>
      </w:pPr>
      <w:r w:rsidRPr="003F49FC">
        <w:rPr>
          <w:rFonts w:eastAsia="Calibri"/>
          <w:sz w:val="22"/>
          <w:szCs w:val="22"/>
        </w:rPr>
        <w:t>For the second (Term 1) and third (Term 2) reporting periods: Elementary Provincial Report Card</w:t>
      </w:r>
    </w:p>
    <w:p w:rsidR="007702E7" w:rsidRPr="007702E7" w:rsidRDefault="007702E7" w:rsidP="00947BF3">
      <w:pPr>
        <w:spacing w:line="228" w:lineRule="auto"/>
        <w:rPr>
          <w:rFonts w:ascii="Calibri" w:eastAsia="Calibri" w:hAnsi="Calibri"/>
          <w:b/>
          <w:color w:val="000000"/>
          <w:sz w:val="22"/>
          <w:szCs w:val="22"/>
        </w:rPr>
      </w:pPr>
    </w:p>
    <w:p w:rsidR="007702E7" w:rsidRPr="004F347B" w:rsidRDefault="007702E7" w:rsidP="00947BF3">
      <w:pPr>
        <w:spacing w:line="228" w:lineRule="auto"/>
        <w:jc w:val="both"/>
        <w:outlineLvl w:val="3"/>
        <w:rPr>
          <w:b/>
          <w:bCs/>
          <w:i/>
          <w:sz w:val="22"/>
          <w:szCs w:val="22"/>
        </w:rPr>
      </w:pPr>
      <w:r w:rsidRPr="004F347B">
        <w:rPr>
          <w:b/>
          <w:bCs/>
          <w:i/>
          <w:sz w:val="22"/>
          <w:szCs w:val="22"/>
        </w:rPr>
        <w:t>Grades 9 to 12</w:t>
      </w:r>
    </w:p>
    <w:p w:rsidR="00E43493" w:rsidRPr="003F49FC" w:rsidRDefault="00E43493" w:rsidP="00E43493">
      <w:pPr>
        <w:spacing w:line="228" w:lineRule="auto"/>
        <w:jc w:val="both"/>
        <w:rPr>
          <w:rFonts w:eastAsia="Calibri"/>
          <w:sz w:val="22"/>
          <w:szCs w:val="22"/>
        </w:rPr>
      </w:pPr>
      <w:r w:rsidRPr="003F49FC">
        <w:rPr>
          <w:rFonts w:eastAsia="Calibri"/>
          <w:sz w:val="22"/>
          <w:szCs w:val="22"/>
        </w:rPr>
        <w:t>Student achievement of the overall curriculum expectations will be evaluated in accordance with the achievement charts in the provincial curriculum using percentage marks.</w:t>
      </w:r>
    </w:p>
    <w:p w:rsidR="00E43493" w:rsidRPr="003F49FC" w:rsidRDefault="00E43493" w:rsidP="00E43493">
      <w:pPr>
        <w:spacing w:line="228" w:lineRule="auto"/>
        <w:jc w:val="both"/>
        <w:rPr>
          <w:rFonts w:eastAsia="Calibri"/>
          <w:sz w:val="22"/>
          <w:szCs w:val="22"/>
        </w:rPr>
      </w:pPr>
    </w:p>
    <w:p w:rsidR="007702E7" w:rsidRPr="003F49FC" w:rsidRDefault="00BF4037" w:rsidP="00947BF3">
      <w:pPr>
        <w:spacing w:line="228" w:lineRule="auto"/>
        <w:jc w:val="both"/>
        <w:outlineLvl w:val="3"/>
        <w:rPr>
          <w:bCs/>
          <w:sz w:val="22"/>
          <w:szCs w:val="22"/>
        </w:rPr>
      </w:pPr>
      <w:r w:rsidRPr="003F49FC">
        <w:rPr>
          <w:bCs/>
          <w:sz w:val="22"/>
          <w:szCs w:val="22"/>
        </w:rPr>
        <w:t>A</w:t>
      </w:r>
      <w:r w:rsidR="007702E7" w:rsidRPr="003F49FC">
        <w:rPr>
          <w:bCs/>
          <w:sz w:val="22"/>
          <w:szCs w:val="22"/>
        </w:rPr>
        <w:t xml:space="preserve"> final grade (percentage mark) will be recorded for every course. The final grade will be determined as follows:</w:t>
      </w:r>
    </w:p>
    <w:p w:rsidR="007702E7" w:rsidRPr="00D67CCF" w:rsidRDefault="00D67CCF" w:rsidP="00BF4037">
      <w:pPr>
        <w:pStyle w:val="ListParagraph"/>
        <w:numPr>
          <w:ilvl w:val="0"/>
          <w:numId w:val="5"/>
        </w:numPr>
        <w:spacing w:line="228" w:lineRule="auto"/>
        <w:jc w:val="both"/>
        <w:outlineLvl w:val="3"/>
        <w:rPr>
          <w:bCs/>
          <w:sz w:val="22"/>
          <w:szCs w:val="22"/>
        </w:rPr>
      </w:pPr>
      <w:r w:rsidRPr="00D67CCF">
        <w:rPr>
          <w:bCs/>
          <w:sz w:val="22"/>
          <w:szCs w:val="22"/>
        </w:rPr>
        <w:t>S</w:t>
      </w:r>
      <w:r w:rsidR="007702E7" w:rsidRPr="00D67CCF">
        <w:rPr>
          <w:bCs/>
          <w:sz w:val="22"/>
          <w:szCs w:val="22"/>
        </w:rPr>
        <w:t>eventy</w:t>
      </w:r>
      <w:r>
        <w:rPr>
          <w:bCs/>
          <w:sz w:val="22"/>
          <w:szCs w:val="22"/>
        </w:rPr>
        <w:t xml:space="preserve"> </w:t>
      </w:r>
      <w:r w:rsidR="007702E7" w:rsidRPr="00D67CCF">
        <w:rPr>
          <w:bCs/>
          <w:sz w:val="22"/>
          <w:szCs w:val="22"/>
        </w:rPr>
        <w:t>(70) per cent of the grade will be based on evaluation conducted throughout the course.  This portion of the grade should reflect the student’s most consistent level of achievement throughout the course, although special consideration should be given to more recent evidence of achievement;</w:t>
      </w:r>
    </w:p>
    <w:p w:rsidR="00586C76" w:rsidRPr="00D67CCF" w:rsidRDefault="00901C4B" w:rsidP="001D60A9">
      <w:pPr>
        <w:numPr>
          <w:ilvl w:val="0"/>
          <w:numId w:val="5"/>
        </w:numPr>
        <w:tabs>
          <w:tab w:val="clear" w:pos="720"/>
        </w:tabs>
        <w:spacing w:line="228" w:lineRule="auto"/>
        <w:ind w:left="720" w:hanging="360"/>
        <w:jc w:val="both"/>
        <w:outlineLvl w:val="3"/>
        <w:rPr>
          <w:bCs/>
          <w:sz w:val="22"/>
          <w:szCs w:val="22"/>
        </w:rPr>
      </w:pPr>
      <w:r w:rsidRPr="00D67CCF">
        <w:rPr>
          <w:bCs/>
          <w:sz w:val="22"/>
          <w:szCs w:val="22"/>
        </w:rPr>
        <w:t>Thirty</w:t>
      </w:r>
      <w:r w:rsidR="007702E7" w:rsidRPr="00D67CCF">
        <w:rPr>
          <w:bCs/>
          <w:sz w:val="22"/>
          <w:szCs w:val="22"/>
        </w:rPr>
        <w:t xml:space="preserve"> (30) per cent </w:t>
      </w:r>
      <w:r w:rsidR="00BF4037" w:rsidRPr="00D67CCF">
        <w:rPr>
          <w:bCs/>
          <w:sz w:val="22"/>
          <w:szCs w:val="22"/>
        </w:rPr>
        <w:t xml:space="preserve">of the grade will be based on one or more </w:t>
      </w:r>
      <w:r w:rsidR="007702E7" w:rsidRPr="00D67CCF">
        <w:rPr>
          <w:bCs/>
          <w:sz w:val="22"/>
          <w:szCs w:val="22"/>
        </w:rPr>
        <w:t>final evaluation</w:t>
      </w:r>
      <w:r w:rsidR="00BF4037" w:rsidRPr="00D67CCF">
        <w:rPr>
          <w:bCs/>
          <w:sz w:val="22"/>
          <w:szCs w:val="22"/>
        </w:rPr>
        <w:t>s</w:t>
      </w:r>
      <w:r w:rsidR="007702E7" w:rsidRPr="00D67CCF">
        <w:rPr>
          <w:bCs/>
          <w:sz w:val="22"/>
          <w:szCs w:val="22"/>
        </w:rPr>
        <w:t xml:space="preserve"> administered at o</w:t>
      </w:r>
      <w:r w:rsidR="00586C76" w:rsidRPr="00D67CCF">
        <w:rPr>
          <w:bCs/>
          <w:sz w:val="22"/>
          <w:szCs w:val="22"/>
        </w:rPr>
        <w:t xml:space="preserve">r toward the end of the course. </w:t>
      </w:r>
      <w:r w:rsidR="004B188E" w:rsidRPr="00D67CCF">
        <w:rPr>
          <w:bCs/>
          <w:sz w:val="22"/>
          <w:szCs w:val="22"/>
        </w:rPr>
        <w:t>Final evaluation</w:t>
      </w:r>
      <w:r w:rsidR="00586C76" w:rsidRPr="00D67CCF">
        <w:rPr>
          <w:bCs/>
          <w:sz w:val="22"/>
          <w:szCs w:val="22"/>
        </w:rPr>
        <w:t xml:space="preserve">s are an opportunity for </w:t>
      </w:r>
      <w:r w:rsidR="005329FF" w:rsidRPr="00D67CCF">
        <w:rPr>
          <w:bCs/>
          <w:sz w:val="22"/>
          <w:szCs w:val="22"/>
        </w:rPr>
        <w:t>the student to demonstrate comprehensive achievement of the overal</w:t>
      </w:r>
      <w:r w:rsidR="00BF4037" w:rsidRPr="00D67CCF">
        <w:rPr>
          <w:bCs/>
          <w:sz w:val="22"/>
          <w:szCs w:val="22"/>
        </w:rPr>
        <w:t xml:space="preserve">l expectations. </w:t>
      </w:r>
      <w:r w:rsidR="00586C76" w:rsidRPr="00D67CCF">
        <w:rPr>
          <w:bCs/>
          <w:sz w:val="22"/>
          <w:szCs w:val="22"/>
        </w:rPr>
        <w:t>The following applies:</w:t>
      </w:r>
    </w:p>
    <w:p w:rsidR="00586C76" w:rsidRPr="00D67CCF" w:rsidRDefault="00BF4037" w:rsidP="00586C76">
      <w:pPr>
        <w:numPr>
          <w:ilvl w:val="1"/>
          <w:numId w:val="5"/>
        </w:numPr>
        <w:spacing w:line="228" w:lineRule="auto"/>
        <w:jc w:val="both"/>
        <w:outlineLvl w:val="3"/>
        <w:rPr>
          <w:bCs/>
          <w:sz w:val="22"/>
          <w:szCs w:val="22"/>
        </w:rPr>
      </w:pPr>
      <w:r w:rsidRPr="00D67CCF">
        <w:rPr>
          <w:bCs/>
          <w:sz w:val="22"/>
          <w:szCs w:val="22"/>
        </w:rPr>
        <w:t>F</w:t>
      </w:r>
      <w:r w:rsidR="00586C76" w:rsidRPr="00D67CCF">
        <w:rPr>
          <w:bCs/>
          <w:sz w:val="22"/>
          <w:szCs w:val="22"/>
        </w:rPr>
        <w:t xml:space="preserve">inal written exams may or may not be required. </w:t>
      </w:r>
    </w:p>
    <w:p w:rsidR="00586C76" w:rsidRDefault="00586C76" w:rsidP="00586C76">
      <w:pPr>
        <w:numPr>
          <w:ilvl w:val="1"/>
          <w:numId w:val="5"/>
        </w:numPr>
        <w:spacing w:line="228" w:lineRule="auto"/>
        <w:jc w:val="both"/>
        <w:outlineLvl w:val="3"/>
        <w:rPr>
          <w:bCs/>
          <w:color w:val="FF0000"/>
          <w:sz w:val="22"/>
          <w:szCs w:val="22"/>
        </w:rPr>
      </w:pPr>
      <w:r w:rsidRPr="00D67CCF">
        <w:rPr>
          <w:bCs/>
          <w:sz w:val="22"/>
          <w:szCs w:val="22"/>
        </w:rPr>
        <w:t>Final evaluations and marks may be adjusted on an individual basis to support changes in a student’s performance and to reflect a student’s most consistent level of achievement in the professional judgement of the teacher</w:t>
      </w:r>
      <w:r w:rsidRPr="004F347B">
        <w:rPr>
          <w:bCs/>
          <w:color w:val="FF0000"/>
          <w:sz w:val="22"/>
          <w:szCs w:val="22"/>
        </w:rPr>
        <w:t>.</w:t>
      </w:r>
    </w:p>
    <w:p w:rsidR="00BF4037" w:rsidRDefault="00BF4037" w:rsidP="004F347B">
      <w:pPr>
        <w:spacing w:line="228" w:lineRule="auto"/>
        <w:jc w:val="both"/>
        <w:outlineLvl w:val="3"/>
        <w:rPr>
          <w:bCs/>
          <w:color w:val="FF0000"/>
          <w:sz w:val="22"/>
          <w:szCs w:val="22"/>
        </w:rPr>
      </w:pPr>
    </w:p>
    <w:p w:rsidR="00E94842" w:rsidRPr="00D67CCF" w:rsidRDefault="006D5403" w:rsidP="006D5403">
      <w:pPr>
        <w:spacing w:line="228" w:lineRule="auto"/>
        <w:jc w:val="both"/>
        <w:rPr>
          <w:sz w:val="22"/>
          <w:szCs w:val="22"/>
        </w:rPr>
      </w:pPr>
      <w:r w:rsidRPr="00D67CCF">
        <w:rPr>
          <w:sz w:val="22"/>
          <w:szCs w:val="22"/>
        </w:rPr>
        <w:t xml:space="preserve">Two (2) formal written reports will be provided </w:t>
      </w:r>
      <w:r w:rsidR="00E94842" w:rsidRPr="00D67CCF">
        <w:rPr>
          <w:sz w:val="22"/>
          <w:szCs w:val="22"/>
        </w:rPr>
        <w:t xml:space="preserve">twice </w:t>
      </w:r>
      <w:r w:rsidRPr="00D67CCF">
        <w:rPr>
          <w:sz w:val="22"/>
          <w:szCs w:val="22"/>
        </w:rPr>
        <w:t>each semester</w:t>
      </w:r>
      <w:r w:rsidR="00E94842" w:rsidRPr="00D67CCF">
        <w:rPr>
          <w:sz w:val="22"/>
          <w:szCs w:val="22"/>
        </w:rPr>
        <w:t>:</w:t>
      </w:r>
    </w:p>
    <w:p w:rsidR="00E94842" w:rsidRPr="00D67CCF" w:rsidRDefault="006D5403" w:rsidP="00E94842">
      <w:pPr>
        <w:pStyle w:val="ListParagraph"/>
        <w:numPr>
          <w:ilvl w:val="0"/>
          <w:numId w:val="19"/>
        </w:numPr>
        <w:spacing w:line="228" w:lineRule="auto"/>
        <w:jc w:val="both"/>
        <w:rPr>
          <w:rFonts w:eastAsia="Calibri"/>
          <w:b/>
          <w:i/>
          <w:sz w:val="22"/>
          <w:szCs w:val="22"/>
        </w:rPr>
      </w:pPr>
      <w:r w:rsidRPr="00D67CCF">
        <w:rPr>
          <w:sz w:val="22"/>
          <w:szCs w:val="22"/>
        </w:rPr>
        <w:t>P</w:t>
      </w:r>
      <w:r w:rsidR="00D67CCF" w:rsidRPr="00D67CCF">
        <w:rPr>
          <w:sz w:val="22"/>
          <w:szCs w:val="22"/>
        </w:rPr>
        <w:t>rovincial Report Card, Grades 9-</w:t>
      </w:r>
      <w:r w:rsidRPr="00D67CCF">
        <w:rPr>
          <w:sz w:val="22"/>
          <w:szCs w:val="22"/>
        </w:rPr>
        <w:t>12</w:t>
      </w:r>
      <w:r w:rsidR="00D67CCF" w:rsidRPr="00D67CCF">
        <w:rPr>
          <w:sz w:val="22"/>
          <w:szCs w:val="22"/>
        </w:rPr>
        <w:t>: F</w:t>
      </w:r>
      <w:r w:rsidR="00E94842" w:rsidRPr="00D67CCF">
        <w:rPr>
          <w:sz w:val="22"/>
          <w:szCs w:val="22"/>
        </w:rPr>
        <w:t xml:space="preserve">irst </w:t>
      </w:r>
      <w:r w:rsidR="00573324" w:rsidRPr="00D67CCF">
        <w:rPr>
          <w:sz w:val="22"/>
          <w:szCs w:val="22"/>
        </w:rPr>
        <w:t>Report</w:t>
      </w:r>
    </w:p>
    <w:p w:rsidR="00E73600" w:rsidRPr="00D67CCF" w:rsidRDefault="00E94842" w:rsidP="008A5771">
      <w:pPr>
        <w:pStyle w:val="ListParagraph"/>
        <w:numPr>
          <w:ilvl w:val="0"/>
          <w:numId w:val="19"/>
        </w:numPr>
        <w:spacing w:line="228" w:lineRule="auto"/>
        <w:jc w:val="both"/>
        <w:outlineLvl w:val="3"/>
        <w:rPr>
          <w:b/>
          <w:bCs/>
          <w:sz w:val="22"/>
          <w:szCs w:val="22"/>
        </w:rPr>
      </w:pPr>
      <w:r w:rsidRPr="00D67CCF">
        <w:rPr>
          <w:sz w:val="22"/>
          <w:szCs w:val="22"/>
        </w:rPr>
        <w:t>Provincial Report Card</w:t>
      </w:r>
      <w:r w:rsidR="00B81FC4" w:rsidRPr="00D67CCF">
        <w:rPr>
          <w:sz w:val="22"/>
          <w:szCs w:val="22"/>
        </w:rPr>
        <w:t>, Grades 9-12</w:t>
      </w:r>
      <w:r w:rsidR="00D67CCF" w:rsidRPr="00D67CCF">
        <w:rPr>
          <w:sz w:val="22"/>
          <w:szCs w:val="22"/>
        </w:rPr>
        <w:t>:</w:t>
      </w:r>
      <w:r w:rsidR="00B81FC4" w:rsidRPr="00D67CCF">
        <w:rPr>
          <w:sz w:val="22"/>
          <w:szCs w:val="22"/>
        </w:rPr>
        <w:t xml:space="preserve"> </w:t>
      </w:r>
      <w:r w:rsidR="00573324" w:rsidRPr="00D67CCF">
        <w:rPr>
          <w:sz w:val="22"/>
          <w:szCs w:val="22"/>
        </w:rPr>
        <w:t>Final Report</w:t>
      </w:r>
    </w:p>
    <w:p w:rsidR="00B81FC4" w:rsidRPr="00B81FC4" w:rsidRDefault="00B81FC4" w:rsidP="00B81FC4">
      <w:pPr>
        <w:pStyle w:val="ListParagraph"/>
        <w:spacing w:line="228" w:lineRule="auto"/>
        <w:jc w:val="both"/>
        <w:outlineLvl w:val="3"/>
        <w:rPr>
          <w:b/>
          <w:bCs/>
          <w:color w:val="000000"/>
          <w:sz w:val="22"/>
          <w:szCs w:val="22"/>
        </w:rPr>
      </w:pPr>
    </w:p>
    <w:p w:rsidR="007702E7" w:rsidRPr="00947BF3" w:rsidRDefault="007702E7" w:rsidP="00947BF3">
      <w:pPr>
        <w:pBdr>
          <w:top w:val="single" w:sz="18" w:space="1" w:color="08862A"/>
          <w:left w:val="single" w:sz="18" w:space="4" w:color="08862A"/>
          <w:bottom w:val="single" w:sz="18" w:space="1" w:color="08862A"/>
          <w:right w:val="single" w:sz="18" w:space="4" w:color="08862A"/>
        </w:pBdr>
        <w:shd w:val="clear" w:color="auto" w:fill="08862A"/>
        <w:spacing w:line="228" w:lineRule="auto"/>
        <w:jc w:val="both"/>
        <w:outlineLvl w:val="3"/>
        <w:rPr>
          <w:b/>
          <w:bCs/>
          <w:color w:val="FFFFFF"/>
          <w:shd w:val="clear" w:color="auto" w:fill="08862A"/>
        </w:rPr>
      </w:pPr>
      <w:r w:rsidRPr="00947BF3">
        <w:rPr>
          <w:b/>
          <w:bCs/>
          <w:color w:val="FFFFFF"/>
          <w:shd w:val="clear" w:color="auto" w:fill="08862A"/>
        </w:rPr>
        <w:t xml:space="preserve">DETERMINING THE LOWER LIMIT OF MARKS BELOW 50 PER CENT </w:t>
      </w:r>
    </w:p>
    <w:p w:rsidR="007702E7" w:rsidRPr="008229A3" w:rsidRDefault="007702E7" w:rsidP="00947BF3">
      <w:pPr>
        <w:spacing w:line="228" w:lineRule="auto"/>
        <w:jc w:val="both"/>
        <w:outlineLvl w:val="3"/>
        <w:rPr>
          <w:b/>
          <w:bCs/>
          <w:color w:val="FF0000"/>
          <w:sz w:val="22"/>
          <w:szCs w:val="22"/>
        </w:rPr>
      </w:pPr>
    </w:p>
    <w:p w:rsidR="007702E7" w:rsidRDefault="007702E7" w:rsidP="00947BF3">
      <w:pPr>
        <w:spacing w:line="228" w:lineRule="auto"/>
        <w:jc w:val="both"/>
        <w:outlineLvl w:val="3"/>
        <w:rPr>
          <w:bCs/>
          <w:sz w:val="22"/>
          <w:szCs w:val="22"/>
        </w:rPr>
      </w:pPr>
      <w:r w:rsidRPr="00D67CCF">
        <w:rPr>
          <w:bCs/>
          <w:sz w:val="22"/>
          <w:szCs w:val="22"/>
        </w:rPr>
        <w:t xml:space="preserve">It is </w:t>
      </w:r>
      <w:r w:rsidR="00573324" w:rsidRPr="00D67CCF">
        <w:rPr>
          <w:bCs/>
          <w:sz w:val="22"/>
          <w:szCs w:val="22"/>
        </w:rPr>
        <w:t xml:space="preserve">the </w:t>
      </w:r>
      <w:r w:rsidRPr="00D67CCF">
        <w:rPr>
          <w:bCs/>
          <w:sz w:val="22"/>
          <w:szCs w:val="22"/>
        </w:rPr>
        <w:t>expect</w:t>
      </w:r>
      <w:r w:rsidR="00573324" w:rsidRPr="00D67CCF">
        <w:rPr>
          <w:bCs/>
          <w:sz w:val="22"/>
          <w:szCs w:val="22"/>
        </w:rPr>
        <w:t>ation</w:t>
      </w:r>
      <w:r w:rsidRPr="00D67CCF">
        <w:rPr>
          <w:bCs/>
          <w:sz w:val="22"/>
          <w:szCs w:val="22"/>
        </w:rPr>
        <w:t xml:space="preserve"> that clear and ongoing communication with the student and parents/guardians or adult student regarding ways to support success in learning has occurred</w:t>
      </w:r>
      <w:r w:rsidR="00573324" w:rsidRPr="00D67CCF">
        <w:rPr>
          <w:bCs/>
          <w:sz w:val="22"/>
          <w:szCs w:val="22"/>
        </w:rPr>
        <w:t>,</w:t>
      </w:r>
      <w:r w:rsidRPr="00D67CCF">
        <w:rPr>
          <w:bCs/>
          <w:sz w:val="22"/>
          <w:szCs w:val="22"/>
        </w:rPr>
        <w:t xml:space="preserve"> i</w:t>
      </w:r>
      <w:r w:rsidR="00D67CCF" w:rsidRPr="00D67CCF">
        <w:rPr>
          <w:bCs/>
          <w:sz w:val="22"/>
          <w:szCs w:val="22"/>
        </w:rPr>
        <w:t>n collaboration with teachers, principals and vice-p</w:t>
      </w:r>
      <w:r w:rsidRPr="00D67CCF">
        <w:rPr>
          <w:bCs/>
          <w:sz w:val="22"/>
          <w:szCs w:val="22"/>
        </w:rPr>
        <w:t>rincipals, Student Services, and Student Success teachers to support the student as required.</w:t>
      </w:r>
    </w:p>
    <w:p w:rsidR="00D67CCF" w:rsidRPr="00D67CCF" w:rsidRDefault="00D67CCF" w:rsidP="00947BF3">
      <w:pPr>
        <w:spacing w:line="228" w:lineRule="auto"/>
        <w:jc w:val="both"/>
        <w:outlineLvl w:val="3"/>
        <w:rPr>
          <w:bCs/>
          <w:sz w:val="22"/>
          <w:szCs w:val="22"/>
        </w:rPr>
      </w:pPr>
    </w:p>
    <w:p w:rsidR="00F86A7C" w:rsidRPr="000F5509" w:rsidRDefault="00F86A7C" w:rsidP="00947BF3">
      <w:pPr>
        <w:spacing w:line="228" w:lineRule="auto"/>
        <w:jc w:val="both"/>
        <w:outlineLvl w:val="3"/>
        <w:rPr>
          <w:bCs/>
          <w:sz w:val="22"/>
          <w:szCs w:val="22"/>
          <w:u w:val="single"/>
        </w:rPr>
      </w:pPr>
    </w:p>
    <w:p w:rsidR="007702E7" w:rsidRPr="000F5509" w:rsidRDefault="007702E7" w:rsidP="00947BF3">
      <w:pPr>
        <w:spacing w:line="228" w:lineRule="auto"/>
        <w:jc w:val="both"/>
        <w:outlineLvl w:val="3"/>
        <w:rPr>
          <w:b/>
          <w:bCs/>
          <w:i/>
          <w:sz w:val="22"/>
          <w:szCs w:val="22"/>
        </w:rPr>
      </w:pPr>
      <w:r w:rsidRPr="000F5509">
        <w:rPr>
          <w:b/>
          <w:bCs/>
          <w:i/>
          <w:sz w:val="22"/>
          <w:szCs w:val="22"/>
        </w:rPr>
        <w:lastRenderedPageBreak/>
        <w:t>Grades 1 to 8</w:t>
      </w:r>
    </w:p>
    <w:p w:rsidR="007702E7" w:rsidRPr="000F5509" w:rsidRDefault="00D872F3" w:rsidP="00947BF3">
      <w:pPr>
        <w:spacing w:line="228" w:lineRule="auto"/>
        <w:jc w:val="both"/>
        <w:outlineLvl w:val="3"/>
        <w:rPr>
          <w:bCs/>
          <w:sz w:val="22"/>
          <w:szCs w:val="22"/>
          <w:u w:val="single"/>
        </w:rPr>
      </w:pPr>
      <w:r>
        <w:rPr>
          <w:bCs/>
          <w:sz w:val="22"/>
          <w:szCs w:val="22"/>
        </w:rPr>
        <w:t xml:space="preserve">Teachers will </w:t>
      </w:r>
      <w:r w:rsidR="007702E7" w:rsidRPr="000F5509">
        <w:rPr>
          <w:bCs/>
          <w:sz w:val="22"/>
          <w:szCs w:val="22"/>
        </w:rPr>
        <w:t>use the code “</w:t>
      </w:r>
      <w:r w:rsidR="007702E7" w:rsidRPr="000F5509">
        <w:rPr>
          <w:bCs/>
          <w:i/>
          <w:sz w:val="22"/>
          <w:szCs w:val="22"/>
        </w:rPr>
        <w:t xml:space="preserve">R” </w:t>
      </w:r>
      <w:r w:rsidR="007702E7" w:rsidRPr="000F5509">
        <w:rPr>
          <w:bCs/>
          <w:sz w:val="22"/>
          <w:szCs w:val="22"/>
        </w:rPr>
        <w:t>(remediation required) to indicate when student achievement has fallen below level 1.</w:t>
      </w:r>
      <w:r w:rsidR="000F5509" w:rsidRPr="000F5509">
        <w:rPr>
          <w:bCs/>
          <w:sz w:val="22"/>
          <w:szCs w:val="22"/>
        </w:rPr>
        <w:t xml:space="preserve"> “</w:t>
      </w:r>
      <w:r w:rsidR="007702E7" w:rsidRPr="000F5509">
        <w:rPr>
          <w:bCs/>
          <w:i/>
          <w:sz w:val="22"/>
          <w:szCs w:val="22"/>
        </w:rPr>
        <w:t>R”</w:t>
      </w:r>
      <w:r w:rsidR="007702E7" w:rsidRPr="000F5509">
        <w:rPr>
          <w:bCs/>
          <w:sz w:val="22"/>
          <w:szCs w:val="22"/>
        </w:rPr>
        <w:t xml:space="preserve"> signals that additional learning is required before the student begins to achieve success in meeting the</w:t>
      </w:r>
      <w:r w:rsidR="00A81F8D" w:rsidRPr="000F5509">
        <w:rPr>
          <w:bCs/>
          <w:sz w:val="22"/>
          <w:szCs w:val="22"/>
        </w:rPr>
        <w:t xml:space="preserve"> curricular </w:t>
      </w:r>
      <w:r w:rsidR="007702E7" w:rsidRPr="000F5509">
        <w:rPr>
          <w:bCs/>
          <w:sz w:val="22"/>
          <w:szCs w:val="22"/>
        </w:rPr>
        <w:t xml:space="preserve">expectations.  Through consultation with parents/guardians, strategies to address the student’s specific learning needs will be developed in order to support the student. </w:t>
      </w:r>
    </w:p>
    <w:p w:rsidR="007702E7" w:rsidRPr="000F5509" w:rsidRDefault="007702E7" w:rsidP="00947BF3">
      <w:pPr>
        <w:spacing w:line="228" w:lineRule="auto"/>
        <w:ind w:left="432"/>
        <w:jc w:val="both"/>
        <w:outlineLvl w:val="3"/>
        <w:rPr>
          <w:bCs/>
          <w:sz w:val="22"/>
          <w:szCs w:val="22"/>
          <w:u w:val="single"/>
        </w:rPr>
      </w:pPr>
    </w:p>
    <w:p w:rsidR="007702E7" w:rsidRPr="00793DBE" w:rsidRDefault="007702E7" w:rsidP="00947BF3">
      <w:pPr>
        <w:spacing w:line="228" w:lineRule="auto"/>
        <w:jc w:val="both"/>
        <w:outlineLvl w:val="3"/>
        <w:rPr>
          <w:b/>
          <w:bCs/>
          <w:i/>
          <w:sz w:val="22"/>
          <w:szCs w:val="22"/>
        </w:rPr>
      </w:pPr>
      <w:r w:rsidRPr="00793DBE">
        <w:rPr>
          <w:b/>
          <w:bCs/>
          <w:i/>
          <w:sz w:val="22"/>
          <w:szCs w:val="22"/>
        </w:rPr>
        <w:t>Grades 9 to 12</w:t>
      </w:r>
    </w:p>
    <w:p w:rsidR="007702E7" w:rsidRPr="00793DBE" w:rsidRDefault="0076402E" w:rsidP="004B6F21">
      <w:pPr>
        <w:spacing w:line="228" w:lineRule="auto"/>
        <w:jc w:val="both"/>
        <w:outlineLvl w:val="3"/>
        <w:rPr>
          <w:bCs/>
          <w:sz w:val="22"/>
          <w:szCs w:val="22"/>
        </w:rPr>
      </w:pPr>
      <w:r w:rsidRPr="00793DBE">
        <w:rPr>
          <w:bCs/>
          <w:sz w:val="22"/>
          <w:szCs w:val="22"/>
        </w:rPr>
        <w:t>T</w:t>
      </w:r>
      <w:r w:rsidR="007702E7" w:rsidRPr="00793DBE">
        <w:rPr>
          <w:bCs/>
          <w:sz w:val="22"/>
          <w:szCs w:val="22"/>
        </w:rPr>
        <w:t>eachers will</w:t>
      </w:r>
      <w:r w:rsidR="000F5509" w:rsidRPr="00793DBE">
        <w:rPr>
          <w:bCs/>
          <w:sz w:val="22"/>
          <w:szCs w:val="22"/>
        </w:rPr>
        <w:t xml:space="preserve"> </w:t>
      </w:r>
      <w:r w:rsidRPr="00793DBE">
        <w:rPr>
          <w:bCs/>
          <w:sz w:val="22"/>
          <w:szCs w:val="22"/>
        </w:rPr>
        <w:t>assign</w:t>
      </w:r>
      <w:r w:rsidR="007702E7" w:rsidRPr="00793DBE">
        <w:rPr>
          <w:bCs/>
          <w:sz w:val="22"/>
          <w:szCs w:val="22"/>
        </w:rPr>
        <w:t xml:space="preserve"> a percentage mark on report cards to indicate achievement below </w:t>
      </w:r>
      <w:r w:rsidR="00A81F8D" w:rsidRPr="00793DBE">
        <w:rPr>
          <w:bCs/>
          <w:sz w:val="22"/>
          <w:szCs w:val="22"/>
        </w:rPr>
        <w:t>fifty (</w:t>
      </w:r>
      <w:r w:rsidR="007702E7" w:rsidRPr="00793DBE">
        <w:rPr>
          <w:bCs/>
          <w:sz w:val="22"/>
          <w:szCs w:val="22"/>
        </w:rPr>
        <w:t>50</w:t>
      </w:r>
      <w:r w:rsidR="00A81F8D" w:rsidRPr="00793DBE">
        <w:rPr>
          <w:bCs/>
          <w:sz w:val="22"/>
          <w:szCs w:val="22"/>
        </w:rPr>
        <w:t>)</w:t>
      </w:r>
      <w:r w:rsidR="007702E7" w:rsidRPr="00793DBE">
        <w:rPr>
          <w:bCs/>
          <w:sz w:val="22"/>
          <w:szCs w:val="22"/>
        </w:rPr>
        <w:t xml:space="preserve"> per cent</w:t>
      </w:r>
      <w:r w:rsidR="00D67CCF" w:rsidRPr="00793DBE">
        <w:rPr>
          <w:bCs/>
          <w:sz w:val="22"/>
          <w:szCs w:val="22"/>
        </w:rPr>
        <w:t xml:space="preserve">. A mark of thirty (30) per cent will be issued for a mark below thirty (30) per cent </w:t>
      </w:r>
      <w:r w:rsidR="00B81FC4" w:rsidRPr="00793DBE">
        <w:rPr>
          <w:bCs/>
          <w:sz w:val="22"/>
          <w:szCs w:val="22"/>
        </w:rPr>
        <w:t>which signals that additional learning is required before the student begins to achieve success with the need for the development of strategies to address the student’s specific learning needs.</w:t>
      </w:r>
    </w:p>
    <w:p w:rsidR="004B6F21" w:rsidRPr="00793DBE" w:rsidRDefault="004B6F21" w:rsidP="004B6F21">
      <w:pPr>
        <w:spacing w:line="228" w:lineRule="auto"/>
        <w:jc w:val="both"/>
        <w:outlineLvl w:val="3"/>
        <w:rPr>
          <w:bCs/>
          <w:sz w:val="22"/>
          <w:szCs w:val="22"/>
        </w:rPr>
      </w:pPr>
    </w:p>
    <w:p w:rsidR="004B6F21" w:rsidRPr="00793DBE" w:rsidRDefault="00220AD0" w:rsidP="004B6F21">
      <w:pPr>
        <w:spacing w:line="228" w:lineRule="auto"/>
        <w:jc w:val="both"/>
        <w:outlineLvl w:val="3"/>
        <w:rPr>
          <w:bCs/>
          <w:strike/>
          <w:sz w:val="22"/>
          <w:szCs w:val="22"/>
          <w:highlight w:val="yellow"/>
        </w:rPr>
      </w:pPr>
      <w:r w:rsidRPr="00793DBE">
        <w:rPr>
          <w:bCs/>
          <w:sz w:val="22"/>
          <w:szCs w:val="22"/>
        </w:rPr>
        <w:t>A mark</w:t>
      </w:r>
      <w:r w:rsidR="004B6F21" w:rsidRPr="00793DBE">
        <w:rPr>
          <w:bCs/>
          <w:sz w:val="22"/>
          <w:szCs w:val="22"/>
        </w:rPr>
        <w:t xml:space="preserve"> below thirty (30) per cent will not be issued on report cards.</w:t>
      </w:r>
    </w:p>
    <w:p w:rsidR="00D71824" w:rsidRPr="00B81FC4" w:rsidRDefault="00D71824" w:rsidP="00D71824">
      <w:pPr>
        <w:spacing w:line="228" w:lineRule="auto"/>
        <w:ind w:left="864"/>
        <w:jc w:val="both"/>
        <w:outlineLvl w:val="3"/>
        <w:rPr>
          <w:bCs/>
          <w:sz w:val="22"/>
          <w:szCs w:val="22"/>
          <w:highlight w:val="yellow"/>
        </w:rPr>
      </w:pPr>
    </w:p>
    <w:p w:rsidR="007702E7" w:rsidRPr="000F5509" w:rsidRDefault="007702E7" w:rsidP="00947BF3">
      <w:pPr>
        <w:spacing w:line="228" w:lineRule="auto"/>
        <w:jc w:val="both"/>
        <w:outlineLvl w:val="3"/>
        <w:rPr>
          <w:b/>
          <w:bCs/>
          <w:i/>
          <w:sz w:val="22"/>
          <w:szCs w:val="22"/>
        </w:rPr>
      </w:pPr>
      <w:r w:rsidRPr="000F5509">
        <w:rPr>
          <w:b/>
          <w:bCs/>
          <w:i/>
          <w:sz w:val="22"/>
          <w:szCs w:val="22"/>
        </w:rPr>
        <w:t>Students with Individual Education Plans</w:t>
      </w:r>
      <w:r w:rsidR="0076402E" w:rsidRPr="000F5509">
        <w:rPr>
          <w:b/>
          <w:bCs/>
          <w:i/>
          <w:sz w:val="22"/>
          <w:szCs w:val="22"/>
        </w:rPr>
        <w:t xml:space="preserve"> and English Language Learners</w:t>
      </w:r>
    </w:p>
    <w:p w:rsidR="007702E7" w:rsidRPr="000F5509" w:rsidRDefault="007702E7" w:rsidP="00947BF3">
      <w:pPr>
        <w:spacing w:line="228" w:lineRule="auto"/>
        <w:jc w:val="both"/>
        <w:outlineLvl w:val="3"/>
        <w:rPr>
          <w:bCs/>
          <w:sz w:val="22"/>
          <w:szCs w:val="22"/>
        </w:rPr>
      </w:pPr>
      <w:r w:rsidRPr="000F5509">
        <w:rPr>
          <w:bCs/>
          <w:sz w:val="22"/>
          <w:szCs w:val="22"/>
        </w:rPr>
        <w:t xml:space="preserve">Students with an Individual Education Plan (IEP) who require modified or alternative expectations and beginning English language learners with modified expectations would rarely receive an “R” or a mark below </w:t>
      </w:r>
      <w:r w:rsidR="00E85E66" w:rsidRPr="000F5509">
        <w:rPr>
          <w:bCs/>
          <w:sz w:val="22"/>
          <w:szCs w:val="22"/>
        </w:rPr>
        <w:t>fifty (</w:t>
      </w:r>
      <w:r w:rsidRPr="000F5509">
        <w:rPr>
          <w:bCs/>
          <w:sz w:val="22"/>
          <w:szCs w:val="22"/>
        </w:rPr>
        <w:t>50</w:t>
      </w:r>
      <w:r w:rsidR="00E85E66" w:rsidRPr="000F5509">
        <w:rPr>
          <w:bCs/>
          <w:sz w:val="22"/>
          <w:szCs w:val="22"/>
        </w:rPr>
        <w:t>)</w:t>
      </w:r>
      <w:r w:rsidRPr="000F5509">
        <w:rPr>
          <w:bCs/>
          <w:sz w:val="22"/>
          <w:szCs w:val="22"/>
        </w:rPr>
        <w:t xml:space="preserve"> per cent.</w:t>
      </w:r>
    </w:p>
    <w:p w:rsidR="007039A3" w:rsidRPr="00E47C76" w:rsidRDefault="007039A3" w:rsidP="00947BF3">
      <w:pPr>
        <w:pStyle w:val="NormalWeb"/>
        <w:spacing w:before="0" w:beforeAutospacing="0" w:after="0" w:afterAutospacing="0" w:line="228" w:lineRule="auto"/>
        <w:jc w:val="both"/>
        <w:rPr>
          <w:rStyle w:val="Strong"/>
          <w:color w:val="000099"/>
          <w:sz w:val="22"/>
          <w:szCs w:val="22"/>
        </w:rPr>
      </w:pPr>
    </w:p>
    <w:p w:rsidR="007702E7" w:rsidRPr="007702E7" w:rsidRDefault="007702E7" w:rsidP="00947BF3">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color w:val="FFFFFF"/>
          <w:szCs w:val="22"/>
        </w:rPr>
      </w:pPr>
      <w:r w:rsidRPr="007702E7">
        <w:rPr>
          <w:rStyle w:val="Strong"/>
          <w:color w:val="FFFFFF"/>
          <w:szCs w:val="22"/>
        </w:rPr>
        <w:t xml:space="preserve">THE </w:t>
      </w:r>
      <w:r w:rsidRPr="00947BF3">
        <w:rPr>
          <w:rStyle w:val="Strong"/>
          <w:color w:val="FFFFFF"/>
          <w:szCs w:val="22"/>
          <w:bdr w:val="single" w:sz="4" w:space="0" w:color="08862A"/>
          <w:shd w:val="clear" w:color="auto" w:fill="08862A"/>
        </w:rPr>
        <w:t>MEANING AND USE OF “I” – GRADES 1 TO 10</w:t>
      </w:r>
    </w:p>
    <w:p w:rsidR="007702E7" w:rsidRPr="007702E7" w:rsidRDefault="007702E7" w:rsidP="00947BF3">
      <w:pPr>
        <w:pStyle w:val="NormalWeb"/>
        <w:spacing w:before="0" w:beforeAutospacing="0" w:after="0" w:afterAutospacing="0" w:line="228" w:lineRule="auto"/>
        <w:jc w:val="both"/>
        <w:rPr>
          <w:color w:val="000000"/>
          <w:sz w:val="22"/>
          <w:szCs w:val="22"/>
        </w:rPr>
      </w:pPr>
    </w:p>
    <w:p w:rsidR="00733DBF" w:rsidRPr="00D67CCF" w:rsidRDefault="00733DBF" w:rsidP="00733DBF">
      <w:pPr>
        <w:spacing w:line="228" w:lineRule="auto"/>
        <w:jc w:val="both"/>
        <w:outlineLvl w:val="3"/>
        <w:rPr>
          <w:bCs/>
          <w:sz w:val="22"/>
          <w:szCs w:val="22"/>
        </w:rPr>
      </w:pPr>
      <w:r w:rsidRPr="00D67CCF">
        <w:rPr>
          <w:bCs/>
          <w:sz w:val="22"/>
          <w:szCs w:val="22"/>
        </w:rPr>
        <w:t xml:space="preserve">It is </w:t>
      </w:r>
      <w:r w:rsidR="008229A3" w:rsidRPr="00D67CCF">
        <w:rPr>
          <w:bCs/>
          <w:sz w:val="22"/>
          <w:szCs w:val="22"/>
        </w:rPr>
        <w:t xml:space="preserve">the </w:t>
      </w:r>
      <w:r w:rsidRPr="00D67CCF">
        <w:rPr>
          <w:bCs/>
          <w:sz w:val="22"/>
          <w:szCs w:val="22"/>
        </w:rPr>
        <w:t>expect</w:t>
      </w:r>
      <w:r w:rsidR="008229A3" w:rsidRPr="00D67CCF">
        <w:rPr>
          <w:bCs/>
          <w:sz w:val="22"/>
          <w:szCs w:val="22"/>
        </w:rPr>
        <w:t>ation</w:t>
      </w:r>
      <w:r w:rsidRPr="00D67CCF">
        <w:rPr>
          <w:bCs/>
          <w:sz w:val="22"/>
          <w:szCs w:val="22"/>
        </w:rPr>
        <w:t xml:space="preserve"> that clear and ongoing communication with the student and parents/guardians or adult student regarding ways to support success in learning has occurred</w:t>
      </w:r>
      <w:r w:rsidR="008229A3" w:rsidRPr="00D67CCF">
        <w:rPr>
          <w:bCs/>
          <w:sz w:val="22"/>
          <w:szCs w:val="22"/>
        </w:rPr>
        <w:t>,</w:t>
      </w:r>
      <w:r w:rsidRPr="00D67CCF">
        <w:rPr>
          <w:bCs/>
          <w:sz w:val="22"/>
          <w:szCs w:val="22"/>
        </w:rPr>
        <w:t xml:space="preserve"> i</w:t>
      </w:r>
      <w:r w:rsidR="00D67CCF" w:rsidRPr="00D67CCF">
        <w:rPr>
          <w:bCs/>
          <w:sz w:val="22"/>
          <w:szCs w:val="22"/>
        </w:rPr>
        <w:t>n collaboration with teachers, principals and vice-p</w:t>
      </w:r>
      <w:r w:rsidRPr="00D67CCF">
        <w:rPr>
          <w:bCs/>
          <w:sz w:val="22"/>
          <w:szCs w:val="22"/>
        </w:rPr>
        <w:t>rincipals, Student Services,</w:t>
      </w:r>
      <w:r w:rsidR="002D6BBA" w:rsidRPr="00D67CCF">
        <w:rPr>
          <w:bCs/>
          <w:sz w:val="22"/>
          <w:szCs w:val="22"/>
        </w:rPr>
        <w:t xml:space="preserve"> </w:t>
      </w:r>
      <w:r w:rsidRPr="00D67CCF">
        <w:rPr>
          <w:bCs/>
          <w:sz w:val="22"/>
          <w:szCs w:val="22"/>
        </w:rPr>
        <w:t>and Student Success teachers to support the student as required.</w:t>
      </w:r>
      <w:r w:rsidR="0001051B" w:rsidRPr="00D67CCF">
        <w:rPr>
          <w:bCs/>
          <w:sz w:val="22"/>
          <w:szCs w:val="22"/>
        </w:rPr>
        <w:t xml:space="preserve"> It is also expected that the report card for a </w:t>
      </w:r>
      <w:r w:rsidR="00EC46DF" w:rsidRPr="00D67CCF">
        <w:rPr>
          <w:bCs/>
          <w:sz w:val="22"/>
          <w:szCs w:val="22"/>
        </w:rPr>
        <w:t>student</w:t>
      </w:r>
      <w:r w:rsidR="0001051B" w:rsidRPr="00D67CCF">
        <w:rPr>
          <w:bCs/>
          <w:sz w:val="22"/>
          <w:szCs w:val="22"/>
        </w:rPr>
        <w:t xml:space="preserve"> in receipt of an “I” include</w:t>
      </w:r>
      <w:r w:rsidR="004B188E" w:rsidRPr="00D67CCF">
        <w:rPr>
          <w:bCs/>
          <w:sz w:val="22"/>
          <w:szCs w:val="22"/>
        </w:rPr>
        <w:t>s</w:t>
      </w:r>
      <w:r w:rsidR="0001051B" w:rsidRPr="00D67CCF">
        <w:rPr>
          <w:bCs/>
          <w:sz w:val="22"/>
          <w:szCs w:val="22"/>
        </w:rPr>
        <w:t xml:space="preserve"> comments that reflect the nature of the re-engagement effort as well as prescriptive next steps to remediate the current achievement level. </w:t>
      </w:r>
    </w:p>
    <w:p w:rsidR="00323CB3" w:rsidRPr="000F5509" w:rsidRDefault="00323CB3" w:rsidP="00947BF3">
      <w:pPr>
        <w:pStyle w:val="NormalWeb"/>
        <w:spacing w:before="0" w:beforeAutospacing="0" w:after="0" w:afterAutospacing="0" w:line="228" w:lineRule="auto"/>
        <w:jc w:val="both"/>
        <w:rPr>
          <w:sz w:val="22"/>
          <w:szCs w:val="22"/>
        </w:rPr>
      </w:pPr>
    </w:p>
    <w:p w:rsidR="00433A41" w:rsidRPr="00E94842" w:rsidRDefault="007702E7" w:rsidP="00947BF3">
      <w:pPr>
        <w:pStyle w:val="NormalWeb"/>
        <w:spacing w:before="0" w:beforeAutospacing="0" w:after="0" w:afterAutospacing="0" w:line="228" w:lineRule="auto"/>
        <w:jc w:val="both"/>
        <w:rPr>
          <w:strike/>
          <w:sz w:val="22"/>
          <w:szCs w:val="22"/>
        </w:rPr>
      </w:pPr>
      <w:r w:rsidRPr="000F5509">
        <w:rPr>
          <w:sz w:val="22"/>
          <w:szCs w:val="22"/>
        </w:rPr>
        <w:t>For Grades 1 to 10, the code “I” may be used in a mark book and/or on a student’s report card, including the final report card, to indicate that insufficient evidence is available to determine a letter grade or percentage mark.</w:t>
      </w:r>
      <w:r w:rsidR="00EA737C" w:rsidRPr="000F5509">
        <w:rPr>
          <w:sz w:val="22"/>
          <w:szCs w:val="22"/>
        </w:rPr>
        <w:t xml:space="preserve"> </w:t>
      </w:r>
    </w:p>
    <w:p w:rsidR="00433A41" w:rsidRPr="00E94842" w:rsidRDefault="00433A41" w:rsidP="00947BF3">
      <w:pPr>
        <w:pStyle w:val="NormalWeb"/>
        <w:spacing w:before="0" w:beforeAutospacing="0" w:after="0" w:afterAutospacing="0" w:line="228" w:lineRule="auto"/>
        <w:jc w:val="both"/>
        <w:rPr>
          <w:strike/>
          <w:sz w:val="22"/>
          <w:szCs w:val="22"/>
        </w:rPr>
      </w:pPr>
    </w:p>
    <w:p w:rsidR="007702E7" w:rsidRDefault="007702E7" w:rsidP="00947BF3">
      <w:pPr>
        <w:pStyle w:val="NormalWeb"/>
        <w:spacing w:before="0" w:beforeAutospacing="0" w:after="0" w:afterAutospacing="0" w:line="228" w:lineRule="auto"/>
        <w:jc w:val="both"/>
        <w:rPr>
          <w:sz w:val="22"/>
          <w:szCs w:val="22"/>
        </w:rPr>
      </w:pPr>
      <w:r w:rsidRPr="000F5509">
        <w:rPr>
          <w:sz w:val="22"/>
          <w:szCs w:val="22"/>
        </w:rPr>
        <w:t>For the report card, teachers will use their professional judgement to determine when the use of “I” is appropriate and in the best interest of the student.</w:t>
      </w:r>
      <w:r w:rsidR="000F5509" w:rsidRPr="000F5509">
        <w:rPr>
          <w:sz w:val="22"/>
          <w:szCs w:val="22"/>
        </w:rPr>
        <w:t xml:space="preserve"> </w:t>
      </w:r>
      <w:r w:rsidR="004A233A" w:rsidRPr="000F5509">
        <w:rPr>
          <w:sz w:val="22"/>
          <w:szCs w:val="22"/>
        </w:rPr>
        <w:t>T</w:t>
      </w:r>
      <w:r w:rsidRPr="000F5509">
        <w:rPr>
          <w:sz w:val="22"/>
          <w:szCs w:val="22"/>
        </w:rPr>
        <w:t>eachers may find it appropriate to use “I” when evidence of a student’s achievement is insufficient or</w:t>
      </w:r>
      <w:r w:rsidR="00C80E51" w:rsidRPr="000F5509">
        <w:rPr>
          <w:sz w:val="22"/>
          <w:szCs w:val="22"/>
        </w:rPr>
        <w:t xml:space="preserve"> there are </w:t>
      </w:r>
      <w:r w:rsidRPr="000F5509">
        <w:rPr>
          <w:sz w:val="22"/>
          <w:szCs w:val="22"/>
        </w:rPr>
        <w:t>extenuating circumstances beyond the student’s control</w:t>
      </w:r>
      <w:r w:rsidR="00A0717C" w:rsidRPr="000F5509">
        <w:rPr>
          <w:sz w:val="22"/>
          <w:szCs w:val="22"/>
        </w:rPr>
        <w:t>.</w:t>
      </w:r>
      <w:r w:rsidRPr="000F5509">
        <w:rPr>
          <w:sz w:val="22"/>
          <w:szCs w:val="22"/>
        </w:rPr>
        <w:t xml:space="preserve"> </w:t>
      </w:r>
    </w:p>
    <w:p w:rsidR="009210FB" w:rsidRPr="009210FB" w:rsidRDefault="009210FB" w:rsidP="00947BF3">
      <w:pPr>
        <w:pStyle w:val="NormalWeb"/>
        <w:spacing w:before="0" w:beforeAutospacing="0" w:after="0" w:afterAutospacing="0" w:line="228" w:lineRule="auto"/>
        <w:jc w:val="both"/>
        <w:rPr>
          <w:color w:val="4F81BD" w:themeColor="accent1"/>
          <w:sz w:val="22"/>
          <w:szCs w:val="22"/>
        </w:rPr>
      </w:pPr>
    </w:p>
    <w:p w:rsidR="007702E7" w:rsidRPr="00D67CCF" w:rsidRDefault="007702E7" w:rsidP="00947BF3">
      <w:pPr>
        <w:pStyle w:val="NormalWeb"/>
        <w:spacing w:before="0" w:beforeAutospacing="0" w:after="0" w:afterAutospacing="0" w:line="228" w:lineRule="auto"/>
        <w:jc w:val="both"/>
        <w:rPr>
          <w:rStyle w:val="Emphasis"/>
          <w:sz w:val="22"/>
          <w:szCs w:val="22"/>
        </w:rPr>
      </w:pPr>
      <w:r w:rsidRPr="00D67CCF">
        <w:rPr>
          <w:sz w:val="22"/>
          <w:szCs w:val="22"/>
        </w:rPr>
        <w:t xml:space="preserve">In Grades 9 and 10, a student who receives an “I” on the final report card to indicate insufficient evidence will not receive a credit for the course. However, there may be instances where students in Grades 9 and 10 who receive an “I” on their final report card may be considered for credit recovery. These are cases where, in the professional judgement of the teacher, evidence of achievement is available for at least a few </w:t>
      </w:r>
      <w:r w:rsidR="0062006A" w:rsidRPr="00D67CCF">
        <w:rPr>
          <w:sz w:val="22"/>
          <w:szCs w:val="22"/>
        </w:rPr>
        <w:t xml:space="preserve">of the </w:t>
      </w:r>
      <w:r w:rsidRPr="00D67CCF">
        <w:rPr>
          <w:sz w:val="22"/>
          <w:szCs w:val="22"/>
        </w:rPr>
        <w:t>overall expectations, on the basis of which it is possible to identify the remaining expectations that must be addressed and to design a credit recovery program.</w:t>
      </w:r>
      <w:r w:rsidRPr="00D67CCF">
        <w:rPr>
          <w:rStyle w:val="Emphasis"/>
          <w:sz w:val="22"/>
          <w:szCs w:val="22"/>
        </w:rPr>
        <w:t xml:space="preserve"> </w:t>
      </w:r>
    </w:p>
    <w:p w:rsidR="009210FB" w:rsidRPr="00D67CCF" w:rsidRDefault="009210FB" w:rsidP="00947BF3">
      <w:pPr>
        <w:pStyle w:val="NormalWeb"/>
        <w:spacing w:before="0" w:beforeAutospacing="0" w:after="0" w:afterAutospacing="0" w:line="228" w:lineRule="auto"/>
        <w:jc w:val="both"/>
        <w:rPr>
          <w:rStyle w:val="Emphasis"/>
          <w:sz w:val="22"/>
          <w:szCs w:val="22"/>
        </w:rPr>
      </w:pPr>
    </w:p>
    <w:p w:rsidR="00E94842" w:rsidRPr="00D67CCF" w:rsidRDefault="00A733D6" w:rsidP="00590D51">
      <w:pPr>
        <w:pStyle w:val="NormalWeb"/>
        <w:spacing w:before="0" w:beforeAutospacing="0" w:after="0" w:afterAutospacing="0" w:line="228" w:lineRule="auto"/>
        <w:jc w:val="both"/>
        <w:rPr>
          <w:rStyle w:val="Emphasis"/>
          <w:i w:val="0"/>
          <w:iCs w:val="0"/>
          <w:sz w:val="22"/>
          <w:szCs w:val="22"/>
        </w:rPr>
      </w:pPr>
      <w:r>
        <w:rPr>
          <w:rStyle w:val="Emphasis"/>
          <w:i w:val="0"/>
          <w:sz w:val="22"/>
          <w:szCs w:val="22"/>
        </w:rPr>
        <w:t xml:space="preserve">For </w:t>
      </w:r>
      <w:r w:rsidR="00E94842" w:rsidRPr="00D67CCF">
        <w:rPr>
          <w:rStyle w:val="Emphasis"/>
          <w:i w:val="0"/>
          <w:sz w:val="22"/>
          <w:szCs w:val="22"/>
        </w:rPr>
        <w:t>Grades 11 and 12</w:t>
      </w:r>
      <w:r w:rsidR="00590D51" w:rsidRPr="00D67CCF">
        <w:rPr>
          <w:rStyle w:val="Emphasis"/>
          <w:i w:val="0"/>
          <w:sz w:val="22"/>
          <w:szCs w:val="22"/>
        </w:rPr>
        <w:t>, t</w:t>
      </w:r>
      <w:r w:rsidR="00220AD0" w:rsidRPr="00D67CCF">
        <w:rPr>
          <w:sz w:val="22"/>
          <w:szCs w:val="22"/>
        </w:rPr>
        <w:t xml:space="preserve">he code “I” is not applicable for Grades 11 and 12 courses. </w:t>
      </w:r>
      <w:r w:rsidR="00E94842" w:rsidRPr="00D67CCF">
        <w:rPr>
          <w:sz w:val="22"/>
          <w:szCs w:val="22"/>
        </w:rPr>
        <w:t xml:space="preserve">In Grades 11 and 12, until an assignment has been submitted, </w:t>
      </w:r>
      <w:r w:rsidR="00220AD0" w:rsidRPr="00D67CCF">
        <w:rPr>
          <w:sz w:val="22"/>
          <w:szCs w:val="22"/>
        </w:rPr>
        <w:t>the mark area may be left blank</w:t>
      </w:r>
      <w:r w:rsidR="00E94842" w:rsidRPr="00D67CCF">
        <w:rPr>
          <w:sz w:val="22"/>
          <w:szCs w:val="22"/>
        </w:rPr>
        <w:t xml:space="preserve"> in a mark book to indicate that an assignment is late or missed</w:t>
      </w:r>
      <w:r w:rsidR="00220AD0" w:rsidRPr="00D67CCF">
        <w:rPr>
          <w:sz w:val="22"/>
          <w:szCs w:val="22"/>
        </w:rPr>
        <w:t>.</w:t>
      </w:r>
    </w:p>
    <w:p w:rsidR="00904A74" w:rsidRPr="00EA737C" w:rsidRDefault="00904A74" w:rsidP="00947BF3">
      <w:pPr>
        <w:pStyle w:val="NormalWeb"/>
        <w:spacing w:before="0" w:beforeAutospacing="0" w:after="0" w:afterAutospacing="0" w:line="228" w:lineRule="auto"/>
        <w:jc w:val="both"/>
        <w:rPr>
          <w:rStyle w:val="Emphasis"/>
          <w:strike/>
          <w:color w:val="000000"/>
          <w:sz w:val="22"/>
          <w:szCs w:val="22"/>
        </w:rPr>
      </w:pPr>
    </w:p>
    <w:p w:rsidR="007702E7" w:rsidRPr="007702E7" w:rsidRDefault="003E6A6B" w:rsidP="00947BF3">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ind w:left="432" w:hanging="432"/>
        <w:jc w:val="both"/>
        <w:rPr>
          <w:b/>
          <w:bCs/>
          <w:color w:val="FFFFFF"/>
          <w:szCs w:val="22"/>
        </w:rPr>
      </w:pPr>
      <w:r>
        <w:rPr>
          <w:b/>
          <w:bCs/>
          <w:color w:val="FFFFFF"/>
          <w:szCs w:val="22"/>
        </w:rPr>
        <w:t xml:space="preserve">HOMEWORK </w:t>
      </w:r>
      <w:r w:rsidRPr="00D67CCF">
        <w:rPr>
          <w:b/>
          <w:bCs/>
          <w:color w:val="FFFFFF" w:themeColor="background1"/>
          <w:szCs w:val="22"/>
        </w:rPr>
        <w:t xml:space="preserve">AND A </w:t>
      </w:r>
      <w:r w:rsidR="007702E7" w:rsidRPr="00D67CCF">
        <w:rPr>
          <w:b/>
          <w:bCs/>
          <w:color w:val="FFFFFF" w:themeColor="background1"/>
          <w:szCs w:val="22"/>
        </w:rPr>
        <w:t xml:space="preserve">FAMILY-FRIENDLY </w:t>
      </w:r>
      <w:r w:rsidRPr="00D67CCF">
        <w:rPr>
          <w:b/>
          <w:bCs/>
          <w:color w:val="FFFFFF" w:themeColor="background1"/>
          <w:szCs w:val="22"/>
        </w:rPr>
        <w:t xml:space="preserve">APPROACH </w:t>
      </w:r>
    </w:p>
    <w:p w:rsidR="007702E7" w:rsidRPr="000F5509" w:rsidRDefault="007702E7" w:rsidP="00947BF3">
      <w:pPr>
        <w:pStyle w:val="NormalWeb"/>
        <w:spacing w:before="0" w:beforeAutospacing="0" w:after="0" w:afterAutospacing="0" w:line="228" w:lineRule="auto"/>
        <w:ind w:left="432" w:hanging="432"/>
        <w:jc w:val="both"/>
        <w:rPr>
          <w:b/>
          <w:bCs/>
          <w:sz w:val="22"/>
          <w:szCs w:val="22"/>
        </w:rPr>
      </w:pPr>
    </w:p>
    <w:p w:rsidR="007702E7" w:rsidRDefault="000347B1" w:rsidP="00C80E51">
      <w:pPr>
        <w:spacing w:line="228" w:lineRule="auto"/>
        <w:jc w:val="both"/>
        <w:rPr>
          <w:sz w:val="22"/>
          <w:szCs w:val="22"/>
        </w:rPr>
      </w:pPr>
      <w:r w:rsidRPr="008229A3">
        <w:rPr>
          <w:sz w:val="22"/>
          <w:szCs w:val="22"/>
        </w:rPr>
        <w:t>The Niagara Catholic District School B</w:t>
      </w:r>
      <w:r w:rsidR="00B46CB0" w:rsidRPr="008229A3">
        <w:rPr>
          <w:sz w:val="22"/>
          <w:szCs w:val="22"/>
        </w:rPr>
        <w:t xml:space="preserve">oard promotes a family-friendly </w:t>
      </w:r>
      <w:r w:rsidRPr="008229A3">
        <w:rPr>
          <w:sz w:val="22"/>
          <w:szCs w:val="22"/>
        </w:rPr>
        <w:t>approach</w:t>
      </w:r>
      <w:r w:rsidR="00C80E51" w:rsidRPr="008229A3">
        <w:rPr>
          <w:sz w:val="22"/>
          <w:szCs w:val="22"/>
        </w:rPr>
        <w:t xml:space="preserve"> to homework</w:t>
      </w:r>
      <w:r w:rsidRPr="008229A3">
        <w:rPr>
          <w:sz w:val="22"/>
          <w:szCs w:val="22"/>
        </w:rPr>
        <w:t xml:space="preserve"> that supports the work tha</w:t>
      </w:r>
      <w:r w:rsidR="00A733D6">
        <w:rPr>
          <w:sz w:val="22"/>
          <w:szCs w:val="22"/>
        </w:rPr>
        <w:t xml:space="preserve">t students do at home to </w:t>
      </w:r>
      <w:proofErr w:type="spellStart"/>
      <w:r w:rsidR="00A733D6">
        <w:rPr>
          <w:sz w:val="22"/>
          <w:szCs w:val="22"/>
        </w:rPr>
        <w:t>practis</w:t>
      </w:r>
      <w:r w:rsidR="00A733D6" w:rsidRPr="008229A3">
        <w:rPr>
          <w:sz w:val="22"/>
          <w:szCs w:val="22"/>
        </w:rPr>
        <w:t>e</w:t>
      </w:r>
      <w:proofErr w:type="spellEnd"/>
      <w:r w:rsidRPr="008229A3">
        <w:rPr>
          <w:sz w:val="22"/>
          <w:szCs w:val="22"/>
        </w:rPr>
        <w:t xml:space="preserve"> skills, consolidate knowledge and skills, and</w:t>
      </w:r>
      <w:r w:rsidR="000D5615" w:rsidRPr="008229A3">
        <w:rPr>
          <w:sz w:val="22"/>
          <w:szCs w:val="22"/>
        </w:rPr>
        <w:t>/or prepare for the next class</w:t>
      </w:r>
      <w:r w:rsidR="009E3EA9" w:rsidRPr="008229A3">
        <w:rPr>
          <w:sz w:val="22"/>
          <w:szCs w:val="22"/>
        </w:rPr>
        <w:t>.</w:t>
      </w:r>
      <w:r w:rsidR="000D5615" w:rsidRPr="008229A3">
        <w:rPr>
          <w:sz w:val="22"/>
          <w:szCs w:val="22"/>
        </w:rPr>
        <w:t xml:space="preserve"> </w:t>
      </w:r>
    </w:p>
    <w:p w:rsidR="00506131" w:rsidRDefault="00506131" w:rsidP="00C80E51">
      <w:pPr>
        <w:spacing w:line="228" w:lineRule="auto"/>
        <w:jc w:val="both"/>
        <w:rPr>
          <w:sz w:val="22"/>
          <w:szCs w:val="22"/>
        </w:rPr>
      </w:pPr>
    </w:p>
    <w:p w:rsidR="00506131" w:rsidRPr="00CD5837" w:rsidRDefault="00506131" w:rsidP="00C80E51">
      <w:pPr>
        <w:spacing w:line="228" w:lineRule="auto"/>
        <w:jc w:val="both"/>
        <w:rPr>
          <w:color w:val="0070C0"/>
          <w:sz w:val="22"/>
          <w:szCs w:val="22"/>
        </w:rPr>
      </w:pPr>
      <w:r w:rsidRPr="00D67CCF">
        <w:rPr>
          <w:sz w:val="22"/>
          <w:szCs w:val="22"/>
        </w:rPr>
        <w:lastRenderedPageBreak/>
        <w:t xml:space="preserve">In determining the assigning of homework, teachers should reflect on the value of homework as part of the students’ learning experience. </w:t>
      </w:r>
      <w:r w:rsidR="00B22888" w:rsidRPr="00D67CCF">
        <w:rPr>
          <w:sz w:val="22"/>
          <w:szCs w:val="22"/>
        </w:rPr>
        <w:t xml:space="preserve">When homework is assigned, consideration for the time it takes to complete at home must be considered as to protect family time and other student commitments outside of the school day. </w:t>
      </w:r>
      <w:r w:rsidRPr="00D67CCF">
        <w:rPr>
          <w:sz w:val="22"/>
          <w:szCs w:val="22"/>
        </w:rPr>
        <w:t>Furthermore, consideration for</w:t>
      </w:r>
      <w:r w:rsidR="00816A97" w:rsidRPr="00D67CCF">
        <w:rPr>
          <w:sz w:val="22"/>
          <w:szCs w:val="22"/>
        </w:rPr>
        <w:t xml:space="preserve"> age appropriateness and</w:t>
      </w:r>
      <w:r w:rsidRPr="00D67CCF">
        <w:rPr>
          <w:sz w:val="22"/>
          <w:szCs w:val="22"/>
        </w:rPr>
        <w:t xml:space="preserve"> student readiness</w:t>
      </w:r>
      <w:r w:rsidR="00CC6592" w:rsidRPr="00D67CCF">
        <w:rPr>
          <w:sz w:val="22"/>
          <w:szCs w:val="22"/>
        </w:rPr>
        <w:t xml:space="preserve"> </w:t>
      </w:r>
      <w:r w:rsidRPr="00D67CCF">
        <w:rPr>
          <w:sz w:val="22"/>
          <w:szCs w:val="22"/>
        </w:rPr>
        <w:t xml:space="preserve">to complete homework is important, as well as ensuring that homework is </w:t>
      </w:r>
      <w:r w:rsidR="00816A97" w:rsidRPr="00D67CCF">
        <w:rPr>
          <w:sz w:val="22"/>
          <w:szCs w:val="22"/>
        </w:rPr>
        <w:t>reasonable in quantity a</w:t>
      </w:r>
      <w:r w:rsidRPr="00D67CCF">
        <w:rPr>
          <w:sz w:val="22"/>
          <w:szCs w:val="22"/>
        </w:rPr>
        <w:t>nd high quality</w:t>
      </w:r>
      <w:r w:rsidRPr="00CD5837">
        <w:rPr>
          <w:color w:val="0070C0"/>
          <w:sz w:val="22"/>
          <w:szCs w:val="22"/>
        </w:rPr>
        <w:t>.</w:t>
      </w:r>
    </w:p>
    <w:p w:rsidR="007B3CFE" w:rsidRPr="00511009" w:rsidRDefault="007B3CFE" w:rsidP="00947BF3">
      <w:pPr>
        <w:spacing w:line="228" w:lineRule="auto"/>
        <w:jc w:val="both"/>
        <w:rPr>
          <w:strike/>
          <w:sz w:val="22"/>
          <w:szCs w:val="22"/>
        </w:rPr>
      </w:pPr>
    </w:p>
    <w:p w:rsidR="00296023" w:rsidRPr="00D67CCF" w:rsidRDefault="00296023" w:rsidP="00296023">
      <w:pPr>
        <w:spacing w:line="228" w:lineRule="auto"/>
        <w:jc w:val="both"/>
        <w:rPr>
          <w:sz w:val="22"/>
          <w:szCs w:val="22"/>
        </w:rPr>
      </w:pPr>
      <w:r w:rsidRPr="00D67CCF">
        <w:rPr>
          <w:sz w:val="22"/>
          <w:szCs w:val="22"/>
        </w:rPr>
        <w:t>Homework will not be assigned for completion during statutory holidays, Board holidays or Professional Activity Days, as noted on the Board calendar.  In addition, students will not be expected to participate in or submit an assessment for evaluation upon return to school on the day after a statutory holiday, Board holiday or Professional Activity Day.</w:t>
      </w:r>
    </w:p>
    <w:p w:rsidR="00F86A7C" w:rsidRPr="00A52C14" w:rsidRDefault="00F86A7C" w:rsidP="00F86A7C">
      <w:pPr>
        <w:pStyle w:val="NormalWeb"/>
        <w:spacing w:before="0" w:beforeAutospacing="0" w:after="0" w:afterAutospacing="0" w:line="228" w:lineRule="auto"/>
        <w:jc w:val="both"/>
        <w:rPr>
          <w:rStyle w:val="Emphasis"/>
          <w:color w:val="000000" w:themeColor="text1"/>
          <w:sz w:val="22"/>
          <w:szCs w:val="22"/>
        </w:rPr>
      </w:pPr>
    </w:p>
    <w:p w:rsidR="00F86A7C" w:rsidRPr="003640B5" w:rsidRDefault="00F86A7C" w:rsidP="00F86A7C">
      <w:pPr>
        <w:pStyle w:val="NormalWeb"/>
        <w:spacing w:before="0" w:beforeAutospacing="0" w:after="60" w:afterAutospacing="0" w:line="228" w:lineRule="auto"/>
        <w:jc w:val="both"/>
        <w:rPr>
          <w:b/>
          <w:i/>
          <w:color w:val="000000" w:themeColor="text1"/>
          <w:sz w:val="22"/>
          <w:szCs w:val="22"/>
        </w:rPr>
      </w:pPr>
      <w:r w:rsidRPr="003640B5">
        <w:rPr>
          <w:rStyle w:val="Emphasis"/>
          <w:b/>
          <w:color w:val="000000" w:themeColor="text1"/>
          <w:sz w:val="22"/>
          <w:szCs w:val="22"/>
        </w:rPr>
        <w:t>References</w:t>
      </w:r>
    </w:p>
    <w:p w:rsidR="00F86A7C" w:rsidRPr="00206496" w:rsidRDefault="00C86342" w:rsidP="00F86A7C">
      <w:pPr>
        <w:pStyle w:val="ListParagraph"/>
        <w:numPr>
          <w:ilvl w:val="0"/>
          <w:numId w:val="12"/>
        </w:numPr>
        <w:spacing w:after="60" w:line="228" w:lineRule="auto"/>
        <w:jc w:val="both"/>
        <w:rPr>
          <w:b/>
          <w:i/>
          <w:color w:val="0000FF"/>
          <w:sz w:val="22"/>
          <w:szCs w:val="22"/>
          <w:u w:val="single"/>
        </w:rPr>
      </w:pPr>
      <w:hyperlink r:id="rId9" w:anchor="BK0" w:history="1">
        <w:r w:rsidR="00F86A7C" w:rsidRPr="00206496">
          <w:rPr>
            <w:rStyle w:val="Hyperlink"/>
            <w:b/>
            <w:i/>
            <w:color w:val="0000FF"/>
            <w:sz w:val="22"/>
            <w:szCs w:val="22"/>
          </w:rPr>
          <w:t>Education Statues and Regulations of Ontario 2013 Edition:  Operation of Schools-General R.R.O. 1990 Regulation 298</w:t>
        </w:r>
      </w:hyperlink>
    </w:p>
    <w:p w:rsidR="00F86A7C" w:rsidRPr="00901C4B" w:rsidRDefault="00C86342" w:rsidP="00F86A7C">
      <w:pPr>
        <w:pStyle w:val="ListParagraph"/>
        <w:numPr>
          <w:ilvl w:val="0"/>
          <w:numId w:val="12"/>
        </w:numPr>
        <w:spacing w:after="60" w:line="228" w:lineRule="auto"/>
        <w:jc w:val="both"/>
        <w:rPr>
          <w:b/>
          <w:color w:val="0000FF"/>
          <w:sz w:val="22"/>
          <w:szCs w:val="22"/>
          <w:u w:val="single"/>
        </w:rPr>
      </w:pPr>
      <w:hyperlink r:id="rId10" w:tgtFrame="_blank" w:history="1">
        <w:r w:rsidR="00F86A7C" w:rsidRPr="00901C4B">
          <w:rPr>
            <w:b/>
            <w:bCs/>
            <w:color w:val="0000FF"/>
            <w:sz w:val="22"/>
            <w:szCs w:val="22"/>
            <w:u w:val="single"/>
          </w:rPr>
          <w:t xml:space="preserve">Ministry of Education. </w:t>
        </w:r>
        <w:r w:rsidR="00F86A7C" w:rsidRPr="00901C4B">
          <w:rPr>
            <w:rStyle w:val="Emphasis"/>
            <w:b/>
            <w:bCs/>
            <w:color w:val="0000FF"/>
            <w:sz w:val="22"/>
            <w:szCs w:val="22"/>
            <w:u w:val="single"/>
          </w:rPr>
          <w:t>Growing Success: Assessment, Evaluation and Reporting in Ontario Schools, First Edition, Covering Grades 1 to 12, 2010</w:t>
        </w:r>
        <w:r w:rsidR="00F86A7C" w:rsidRPr="00901C4B">
          <w:rPr>
            <w:b/>
            <w:bCs/>
            <w:color w:val="0000FF"/>
            <w:sz w:val="22"/>
            <w:szCs w:val="22"/>
            <w:u w:val="single"/>
          </w:rPr>
          <w:t xml:space="preserve"> </w:t>
        </w:r>
      </w:hyperlink>
      <w:r w:rsidR="00F86A7C" w:rsidRPr="00901C4B">
        <w:rPr>
          <w:b/>
          <w:color w:val="0000FF"/>
          <w:sz w:val="22"/>
          <w:szCs w:val="22"/>
          <w:u w:val="single"/>
        </w:rPr>
        <w:t xml:space="preserve"> </w:t>
      </w:r>
    </w:p>
    <w:p w:rsidR="00F86A7C" w:rsidRPr="00206496" w:rsidRDefault="00C86342" w:rsidP="00F86A7C">
      <w:pPr>
        <w:pStyle w:val="ListParagraph"/>
        <w:numPr>
          <w:ilvl w:val="0"/>
          <w:numId w:val="12"/>
        </w:numPr>
        <w:spacing w:after="60" w:line="228" w:lineRule="auto"/>
        <w:jc w:val="both"/>
        <w:rPr>
          <w:b/>
          <w:i/>
          <w:color w:val="0000FF"/>
          <w:sz w:val="22"/>
          <w:szCs w:val="22"/>
          <w:u w:val="single"/>
        </w:rPr>
      </w:pPr>
      <w:hyperlink r:id="rId11" w:history="1">
        <w:r w:rsidR="00F86A7C" w:rsidRPr="00206496">
          <w:rPr>
            <w:rStyle w:val="Hyperlink"/>
            <w:b/>
            <w:i/>
            <w:color w:val="0000FF"/>
            <w:sz w:val="22"/>
            <w:szCs w:val="22"/>
          </w:rPr>
          <w:t>Ministry of Education, Learning for All, A Guide to Effective Assessment and Instruction for All Students, Kindergarten to Grade 12</w:t>
        </w:r>
      </w:hyperlink>
    </w:p>
    <w:p w:rsidR="00F86A7C" w:rsidRPr="00206496" w:rsidRDefault="00C86342" w:rsidP="00F86A7C">
      <w:pPr>
        <w:pStyle w:val="ListParagraph"/>
        <w:numPr>
          <w:ilvl w:val="0"/>
          <w:numId w:val="12"/>
        </w:numPr>
        <w:spacing w:after="60" w:line="228" w:lineRule="auto"/>
        <w:jc w:val="both"/>
        <w:rPr>
          <w:rStyle w:val="Hyperlink"/>
          <w:b/>
          <w:i/>
          <w:color w:val="0000FF"/>
          <w:sz w:val="22"/>
          <w:szCs w:val="22"/>
        </w:rPr>
      </w:pPr>
      <w:hyperlink r:id="rId12" w:history="1">
        <w:r w:rsidR="00F86A7C" w:rsidRPr="00206496">
          <w:rPr>
            <w:rStyle w:val="Hyperlink"/>
            <w:b/>
            <w:i/>
            <w:color w:val="0000FF"/>
            <w:sz w:val="22"/>
            <w:szCs w:val="22"/>
          </w:rPr>
          <w:t>Ministry of Education Policy/Program Memorandum No. 155, “Diagnostic Assessment in Support of Student Learning” January 7, 2013</w:t>
        </w:r>
      </w:hyperlink>
    </w:p>
    <w:p w:rsidR="00F86A7C" w:rsidRPr="00206496" w:rsidRDefault="00F86A7C" w:rsidP="00F86A7C">
      <w:pPr>
        <w:pStyle w:val="ListParagraph"/>
        <w:numPr>
          <w:ilvl w:val="0"/>
          <w:numId w:val="12"/>
        </w:numPr>
        <w:spacing w:after="60" w:line="228" w:lineRule="auto"/>
        <w:jc w:val="both"/>
        <w:rPr>
          <w:rStyle w:val="Hyperlink"/>
          <w:b/>
          <w:i/>
          <w:color w:val="0000FF"/>
          <w:sz w:val="22"/>
          <w:szCs w:val="22"/>
        </w:rPr>
      </w:pPr>
      <w:r w:rsidRPr="00206496">
        <w:rPr>
          <w:b/>
          <w:bCs/>
          <w:i/>
          <w:color w:val="0000FF"/>
          <w:sz w:val="22"/>
          <w:szCs w:val="22"/>
          <w:u w:val="single"/>
        </w:rPr>
        <w:fldChar w:fldCharType="begin"/>
      </w:r>
      <w:r w:rsidR="00CA441E">
        <w:rPr>
          <w:b/>
          <w:bCs/>
          <w:i/>
          <w:color w:val="0000FF"/>
          <w:sz w:val="22"/>
          <w:szCs w:val="22"/>
          <w:u w:val="single"/>
        </w:rPr>
        <w:instrText>HYPERLINK "https://iceont.ca/resources/ocsge/" \t "_blank"</w:instrText>
      </w:r>
      <w:r w:rsidRPr="00206496">
        <w:rPr>
          <w:b/>
          <w:bCs/>
          <w:i/>
          <w:color w:val="0000FF"/>
          <w:sz w:val="22"/>
          <w:szCs w:val="22"/>
          <w:u w:val="single"/>
        </w:rPr>
        <w:fldChar w:fldCharType="separate"/>
      </w:r>
      <w:r w:rsidRPr="00206496">
        <w:rPr>
          <w:rStyle w:val="Hyperlink"/>
          <w:b/>
          <w:bCs/>
          <w:i/>
          <w:color w:val="0000FF"/>
          <w:sz w:val="22"/>
          <w:szCs w:val="22"/>
        </w:rPr>
        <w:t>Ontario Catholic School Graduate Expectations: Institute for Catholic Education</w:t>
      </w:r>
      <w:r w:rsidRPr="00206496">
        <w:rPr>
          <w:rStyle w:val="Hyperlink"/>
          <w:b/>
          <w:i/>
          <w:color w:val="0000FF"/>
          <w:sz w:val="22"/>
          <w:szCs w:val="22"/>
        </w:rPr>
        <w:t xml:space="preserve">: </w:t>
      </w:r>
      <w:r w:rsidR="00CA441E">
        <w:rPr>
          <w:rStyle w:val="Hyperlink"/>
          <w:b/>
          <w:i/>
          <w:color w:val="0000FF"/>
          <w:sz w:val="22"/>
          <w:szCs w:val="22"/>
        </w:rPr>
        <w:t>Third Edition 2019</w:t>
      </w:r>
    </w:p>
    <w:p w:rsidR="00F86A7C" w:rsidRPr="00206496" w:rsidRDefault="00F86A7C" w:rsidP="00F86A7C">
      <w:pPr>
        <w:pStyle w:val="ListParagraph"/>
        <w:numPr>
          <w:ilvl w:val="0"/>
          <w:numId w:val="12"/>
        </w:numPr>
        <w:rPr>
          <w:b/>
          <w:i/>
          <w:color w:val="0000FF"/>
          <w:sz w:val="22"/>
          <w:szCs w:val="22"/>
          <w:u w:val="single"/>
        </w:rPr>
      </w:pPr>
      <w:r w:rsidRPr="00206496">
        <w:rPr>
          <w:b/>
          <w:i/>
          <w:color w:val="0000FF"/>
          <w:u w:val="single"/>
        </w:rPr>
        <w:fldChar w:fldCharType="end"/>
      </w:r>
      <w:hyperlink r:id="rId13" w:history="1">
        <w:r w:rsidRPr="00206496">
          <w:rPr>
            <w:rStyle w:val="Hyperlink"/>
            <w:b/>
            <w:i/>
            <w:color w:val="0000FF"/>
            <w:sz w:val="22"/>
            <w:szCs w:val="22"/>
          </w:rPr>
          <w:t>Ministry of Education, Achieving Excellence, A Renewed Vision for Education in Ontario, 2014</w:t>
        </w:r>
      </w:hyperlink>
    </w:p>
    <w:p w:rsidR="00F86A7C" w:rsidRPr="00206496" w:rsidRDefault="00C86342" w:rsidP="00F86A7C">
      <w:pPr>
        <w:pStyle w:val="ListParagraph"/>
        <w:numPr>
          <w:ilvl w:val="0"/>
          <w:numId w:val="12"/>
        </w:numPr>
        <w:rPr>
          <w:b/>
          <w:i/>
          <w:color w:val="0000FF"/>
          <w:sz w:val="22"/>
          <w:szCs w:val="22"/>
          <w:u w:val="single"/>
        </w:rPr>
      </w:pPr>
      <w:hyperlink r:id="rId14" w:history="1">
        <w:r w:rsidR="00F86A7C" w:rsidRPr="00206496">
          <w:rPr>
            <w:rStyle w:val="Hyperlink"/>
            <w:b/>
            <w:i/>
            <w:color w:val="0000FF"/>
            <w:sz w:val="22"/>
            <w:szCs w:val="22"/>
          </w:rPr>
          <w:t>Ministry of Education, Equity and Inclusive Education Strategy, 2009</w:t>
        </w:r>
      </w:hyperlink>
    </w:p>
    <w:p w:rsidR="00F86A7C" w:rsidRPr="00206496" w:rsidRDefault="00C86342" w:rsidP="00F86A7C">
      <w:pPr>
        <w:pStyle w:val="ListParagraph"/>
        <w:numPr>
          <w:ilvl w:val="0"/>
          <w:numId w:val="12"/>
        </w:numPr>
        <w:rPr>
          <w:b/>
          <w:i/>
          <w:color w:val="0000FF"/>
          <w:sz w:val="22"/>
          <w:szCs w:val="22"/>
          <w:u w:val="single"/>
        </w:rPr>
      </w:pPr>
      <w:hyperlink r:id="rId15" w:history="1">
        <w:r w:rsidR="00F86A7C" w:rsidRPr="00206496">
          <w:rPr>
            <w:rStyle w:val="Hyperlink"/>
            <w:b/>
            <w:i/>
            <w:color w:val="0000FF"/>
            <w:sz w:val="22"/>
            <w:szCs w:val="22"/>
          </w:rPr>
          <w:t>Ministry of Education, The Individual Education Plan (IEP), A Resource Guide 2004</w:t>
        </w:r>
      </w:hyperlink>
    </w:p>
    <w:p w:rsidR="00F86A7C" w:rsidRPr="00206496" w:rsidRDefault="00C86342" w:rsidP="00F86A7C">
      <w:pPr>
        <w:pStyle w:val="ListParagraph"/>
        <w:numPr>
          <w:ilvl w:val="0"/>
          <w:numId w:val="12"/>
        </w:numPr>
        <w:rPr>
          <w:b/>
          <w:i/>
          <w:color w:val="0000FF"/>
          <w:sz w:val="22"/>
          <w:szCs w:val="22"/>
          <w:u w:val="single"/>
        </w:rPr>
      </w:pPr>
      <w:hyperlink r:id="rId16" w:history="1">
        <w:r w:rsidR="00F86A7C" w:rsidRPr="00206496">
          <w:rPr>
            <w:rStyle w:val="Hyperlink"/>
            <w:b/>
            <w:i/>
            <w:color w:val="0000FF"/>
            <w:sz w:val="22"/>
            <w:szCs w:val="22"/>
          </w:rPr>
          <w:t>Ministry of Education, The Kindergarten Addendum:  Assessment, Evaluation and Reporting in Ontario Schools 2016</w:t>
        </w:r>
      </w:hyperlink>
    </w:p>
    <w:p w:rsidR="00F86A7C" w:rsidRPr="00206496" w:rsidRDefault="00C86342" w:rsidP="00F86A7C">
      <w:pPr>
        <w:pStyle w:val="ListParagraph"/>
        <w:numPr>
          <w:ilvl w:val="0"/>
          <w:numId w:val="12"/>
        </w:numPr>
        <w:rPr>
          <w:rStyle w:val="Hyperlink"/>
          <w:b/>
          <w:i/>
          <w:color w:val="0000FF"/>
          <w:sz w:val="22"/>
          <w:szCs w:val="22"/>
        </w:rPr>
      </w:pPr>
      <w:hyperlink r:id="rId17" w:history="1">
        <w:r w:rsidR="00F86A7C" w:rsidRPr="00206496">
          <w:rPr>
            <w:rStyle w:val="Hyperlink"/>
            <w:b/>
            <w:i/>
            <w:color w:val="0000FF"/>
            <w:sz w:val="22"/>
            <w:szCs w:val="22"/>
          </w:rPr>
          <w:t>Ontario Schools, Kindergarten to Grade 12: Policy and Program Requirements 2016</w:t>
        </w:r>
      </w:hyperlink>
    </w:p>
    <w:p w:rsidR="00693859" w:rsidRDefault="00693859" w:rsidP="00947BF3">
      <w:pPr>
        <w:spacing w:line="228" w:lineRule="auto"/>
        <w:jc w:val="both"/>
        <w:rPr>
          <w:sz w:val="22"/>
          <w:szCs w:val="22"/>
        </w:rPr>
      </w:pPr>
    </w:p>
    <w:p w:rsidR="00F86A7C" w:rsidRDefault="00F86A7C" w:rsidP="00947BF3">
      <w:pPr>
        <w:spacing w:line="228" w:lineRule="auto"/>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693859" w:rsidRPr="00907AF4" w:rsidTr="00BB4644">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693859" w:rsidRPr="00907AF4" w:rsidRDefault="00693859" w:rsidP="00BB4644">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 xml:space="preserve">Adopted Date:  </w:t>
            </w:r>
          </w:p>
          <w:p w:rsidR="00693859" w:rsidRPr="00907AF4" w:rsidRDefault="00693859" w:rsidP="00BB4644">
            <w:pPr>
              <w:spacing w:line="228" w:lineRule="auto"/>
              <w:rPr>
                <w:rFonts w:ascii="Calibri" w:hAnsi="Calibri"/>
                <w:b/>
                <w:color w:val="FFFFFF"/>
                <w:sz w:val="18"/>
                <w:szCs w:val="18"/>
                <w:lang w:val="en-CA" w:eastAsia="en-CA"/>
              </w:rPr>
            </w:pPr>
          </w:p>
          <w:p w:rsidR="00693859" w:rsidRPr="00907AF4" w:rsidRDefault="00693859" w:rsidP="00BB4644">
            <w:pPr>
              <w:spacing w:line="228" w:lineRule="auto"/>
              <w:rPr>
                <w:rFonts w:ascii="Calibri" w:hAnsi="Calibri"/>
                <w:b/>
                <w:color w:val="FFFFFF"/>
                <w:sz w:val="18"/>
                <w:szCs w:val="18"/>
                <w:lang w:val="en-CA" w:eastAsia="en-CA"/>
              </w:rPr>
            </w:pPr>
            <w:r w:rsidRPr="00907AF4">
              <w:rPr>
                <w:rFonts w:ascii="Calibri" w:hAnsi="Calibri"/>
                <w:b/>
                <w:color w:val="FFFFFF"/>
                <w:sz w:val="18"/>
                <w:szCs w:val="18"/>
                <w:lang w:val="en-CA" w:eastAsia="en-CA"/>
              </w:rPr>
              <w:t>Revision History:</w:t>
            </w:r>
          </w:p>
          <w:p w:rsidR="00693859" w:rsidRPr="00907AF4" w:rsidRDefault="00693859" w:rsidP="00BB4644">
            <w:pPr>
              <w:spacing w:line="228" w:lineRule="auto"/>
              <w:rPr>
                <w:rFonts w:ascii="Calibri" w:hAnsi="Calibri"/>
                <w:b/>
                <w:color w:val="FFFFFF"/>
                <w:sz w:val="18"/>
                <w:szCs w:val="18"/>
                <w:lang w:val="en-CA"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693859" w:rsidRPr="00907AF4" w:rsidRDefault="00693859" w:rsidP="00BB4644">
            <w:pPr>
              <w:spacing w:line="228" w:lineRule="auto"/>
              <w:rPr>
                <w:rFonts w:ascii="Calibri" w:hAnsi="Calibri"/>
                <w:b/>
                <w:sz w:val="18"/>
                <w:szCs w:val="18"/>
                <w:lang w:val="en-CA" w:eastAsia="en-CA"/>
              </w:rPr>
            </w:pPr>
            <w:r>
              <w:rPr>
                <w:rFonts w:ascii="Calibri" w:hAnsi="Calibri"/>
                <w:b/>
                <w:sz w:val="18"/>
                <w:szCs w:val="18"/>
                <w:lang w:val="en-CA" w:eastAsia="en-CA"/>
              </w:rPr>
              <w:t>June 14, 2011</w:t>
            </w:r>
          </w:p>
          <w:p w:rsidR="00693859" w:rsidRPr="00907AF4" w:rsidRDefault="00693859" w:rsidP="00BB4644">
            <w:pPr>
              <w:spacing w:line="228" w:lineRule="auto"/>
              <w:rPr>
                <w:rFonts w:ascii="Calibri" w:hAnsi="Calibri"/>
                <w:b/>
                <w:sz w:val="18"/>
                <w:szCs w:val="18"/>
                <w:lang w:val="en-CA" w:eastAsia="en-CA"/>
              </w:rPr>
            </w:pPr>
          </w:p>
          <w:p w:rsidR="00693859" w:rsidRDefault="00693859" w:rsidP="00BB4644">
            <w:pPr>
              <w:spacing w:line="228" w:lineRule="auto"/>
              <w:rPr>
                <w:rFonts w:ascii="Calibri" w:hAnsi="Calibri"/>
                <w:b/>
                <w:sz w:val="18"/>
                <w:szCs w:val="18"/>
                <w:lang w:val="en-CA" w:eastAsia="en-CA"/>
              </w:rPr>
            </w:pPr>
            <w:r>
              <w:rPr>
                <w:rFonts w:ascii="Calibri" w:hAnsi="Calibri"/>
                <w:b/>
                <w:sz w:val="18"/>
                <w:szCs w:val="18"/>
                <w:lang w:val="en-CA" w:eastAsia="en-CA"/>
              </w:rPr>
              <w:t>May 28, 2013</w:t>
            </w:r>
          </w:p>
          <w:p w:rsidR="00693859" w:rsidRDefault="00693859" w:rsidP="00BB4644">
            <w:pPr>
              <w:spacing w:line="228" w:lineRule="auto"/>
              <w:rPr>
                <w:rFonts w:ascii="Calibri" w:hAnsi="Calibri"/>
                <w:b/>
                <w:sz w:val="18"/>
                <w:szCs w:val="18"/>
                <w:lang w:val="en-CA" w:eastAsia="en-CA"/>
              </w:rPr>
            </w:pPr>
            <w:r>
              <w:rPr>
                <w:rFonts w:ascii="Calibri" w:hAnsi="Calibri"/>
                <w:b/>
                <w:sz w:val="18"/>
                <w:szCs w:val="18"/>
                <w:lang w:val="en-CA" w:eastAsia="en-CA"/>
              </w:rPr>
              <w:t>February 28, 2017</w:t>
            </w:r>
          </w:p>
          <w:p w:rsidR="00906D45" w:rsidRDefault="00906D45" w:rsidP="00BB4644">
            <w:pPr>
              <w:spacing w:line="228" w:lineRule="auto"/>
              <w:rPr>
                <w:rFonts w:ascii="Calibri" w:hAnsi="Calibri"/>
                <w:b/>
                <w:sz w:val="18"/>
                <w:szCs w:val="18"/>
                <w:lang w:val="en-CA" w:eastAsia="en-CA"/>
              </w:rPr>
            </w:pPr>
            <w:r>
              <w:rPr>
                <w:rFonts w:ascii="Calibri" w:hAnsi="Calibri"/>
                <w:b/>
                <w:sz w:val="18"/>
                <w:szCs w:val="18"/>
                <w:lang w:val="en-CA" w:eastAsia="en-CA"/>
              </w:rPr>
              <w:t>April 11, 2022</w:t>
            </w:r>
          </w:p>
          <w:p w:rsidR="00693859" w:rsidRPr="00907AF4" w:rsidRDefault="00693859" w:rsidP="00BB4644">
            <w:pPr>
              <w:spacing w:line="228" w:lineRule="auto"/>
              <w:rPr>
                <w:rFonts w:ascii="Calibri" w:hAnsi="Calibri"/>
                <w:b/>
                <w:sz w:val="18"/>
                <w:szCs w:val="18"/>
                <w:lang w:val="en-CA" w:eastAsia="en-CA"/>
              </w:rPr>
            </w:pPr>
          </w:p>
          <w:p w:rsidR="00693859" w:rsidRPr="00907AF4" w:rsidRDefault="00693859" w:rsidP="00BB4644">
            <w:pPr>
              <w:spacing w:line="228" w:lineRule="auto"/>
              <w:rPr>
                <w:rFonts w:ascii="Calibri" w:hAnsi="Calibri"/>
                <w:b/>
                <w:sz w:val="18"/>
                <w:szCs w:val="18"/>
                <w:lang w:val="en-CA" w:eastAsia="en-CA"/>
              </w:rPr>
            </w:pPr>
          </w:p>
        </w:tc>
      </w:tr>
    </w:tbl>
    <w:p w:rsidR="00693859" w:rsidRPr="000F5509" w:rsidRDefault="00693859" w:rsidP="00947BF3">
      <w:pPr>
        <w:spacing w:line="228" w:lineRule="auto"/>
        <w:jc w:val="both"/>
        <w:rPr>
          <w:sz w:val="22"/>
          <w:szCs w:val="22"/>
        </w:rPr>
      </w:pPr>
    </w:p>
    <w:p w:rsidR="00A81F8D" w:rsidRDefault="00A81F8D" w:rsidP="00947BF3">
      <w:pPr>
        <w:spacing w:line="228" w:lineRule="auto"/>
        <w:jc w:val="both"/>
        <w:rPr>
          <w:color w:val="000000"/>
          <w:sz w:val="22"/>
          <w:szCs w:val="22"/>
        </w:rPr>
      </w:pPr>
    </w:p>
    <w:sectPr w:rsidR="00A81F8D" w:rsidSect="00947BF3">
      <w:footerReference w:type="default" r:id="rId18"/>
      <w:pgSz w:w="12240" w:h="15840"/>
      <w:pgMar w:top="864"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C21" w:rsidRDefault="00BD2C21" w:rsidP="00AB0E84">
      <w:r>
        <w:separator/>
      </w:r>
    </w:p>
  </w:endnote>
  <w:endnote w:type="continuationSeparator" w:id="0">
    <w:p w:rsidR="00BD2C21" w:rsidRDefault="00BD2C21" w:rsidP="00AB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4FB" w:rsidRDefault="000D44FB" w:rsidP="000D44FB">
    <w:pPr>
      <w:pStyle w:val="Footer"/>
      <w:rPr>
        <w:i/>
        <w:color w:val="808080"/>
        <w:sz w:val="16"/>
        <w:szCs w:val="26"/>
      </w:rPr>
    </w:pPr>
  </w:p>
  <w:p w:rsidR="00947BF3" w:rsidRPr="006C2AA6" w:rsidRDefault="00947BF3" w:rsidP="000D44FB">
    <w:pPr>
      <w:pStyle w:val="Footer"/>
      <w:rPr>
        <w:i/>
        <w:color w:val="808080"/>
        <w:sz w:val="16"/>
        <w:szCs w:val="26"/>
      </w:rPr>
    </w:pPr>
  </w:p>
  <w:p w:rsidR="000D44FB" w:rsidRPr="006C2AA6" w:rsidRDefault="000D44FB" w:rsidP="000D44FB">
    <w:pPr>
      <w:pStyle w:val="Footer"/>
      <w:pBdr>
        <w:top w:val="single" w:sz="2" w:space="1" w:color="808080"/>
      </w:pBdr>
      <w:rPr>
        <w:i/>
        <w:color w:val="808080"/>
        <w:sz w:val="16"/>
        <w:szCs w:val="26"/>
      </w:rPr>
    </w:pPr>
  </w:p>
  <w:p w:rsidR="000D44FB" w:rsidRPr="00F86A7C" w:rsidRDefault="000D44FB" w:rsidP="00F86A7C">
    <w:pPr>
      <w:pStyle w:val="Footer"/>
      <w:rPr>
        <w:i/>
        <w:color w:val="808080"/>
        <w:sz w:val="16"/>
        <w:szCs w:val="26"/>
      </w:rPr>
    </w:pPr>
    <w:r>
      <w:rPr>
        <w:i/>
        <w:color w:val="808080"/>
        <w:sz w:val="16"/>
        <w:szCs w:val="26"/>
      </w:rPr>
      <w:t xml:space="preserve">Assessment, Evaluation, Reporting and Homework </w:t>
    </w:r>
    <w:r w:rsidRPr="006C2AA6">
      <w:rPr>
        <w:i/>
        <w:color w:val="808080"/>
        <w:sz w:val="16"/>
        <w:szCs w:val="26"/>
      </w:rPr>
      <w:t>(</w:t>
    </w:r>
    <w:r>
      <w:rPr>
        <w:i/>
        <w:color w:val="808080"/>
        <w:sz w:val="16"/>
        <w:szCs w:val="26"/>
      </w:rPr>
      <w:t>301.10</w:t>
    </w:r>
    <w:r w:rsidRPr="006C2AA6">
      <w:rPr>
        <w:i/>
        <w:color w:val="808080"/>
        <w:sz w:val="16"/>
        <w:szCs w:val="26"/>
      </w:rPr>
      <w:t>)</w:t>
    </w:r>
    <w:r w:rsidR="00F86A7C" w:rsidRPr="00F86A7C">
      <w:rPr>
        <w:sz w:val="22"/>
        <w:szCs w:val="22"/>
      </w:rPr>
      <w:t xml:space="preserve"> </w:t>
    </w:r>
    <w:r w:rsidR="00F86A7C" w:rsidRPr="00F86A7C">
      <w:rPr>
        <w:i/>
        <w:color w:val="808080"/>
        <w:sz w:val="16"/>
        <w:szCs w:val="26"/>
      </w:rPr>
      <w:t>Administrative Operational Procedures</w:t>
    </w:r>
  </w:p>
  <w:p w:rsidR="000D44FB" w:rsidRPr="000D44FB" w:rsidRDefault="000D44FB">
    <w:pPr>
      <w:pStyle w:val="Footer"/>
      <w:rPr>
        <w:i/>
        <w:color w:val="808080"/>
        <w:sz w:val="16"/>
      </w:rPr>
    </w:pPr>
    <w:r w:rsidRPr="006C2AA6">
      <w:rPr>
        <w:i/>
        <w:color w:val="808080"/>
        <w:sz w:val="16"/>
      </w:rPr>
      <w:t xml:space="preserve">Page </w:t>
    </w:r>
    <w:r w:rsidRPr="006C2AA6">
      <w:rPr>
        <w:i/>
        <w:color w:val="808080"/>
        <w:sz w:val="16"/>
      </w:rPr>
      <w:fldChar w:fldCharType="begin"/>
    </w:r>
    <w:r w:rsidRPr="006C2AA6">
      <w:rPr>
        <w:i/>
        <w:color w:val="808080"/>
        <w:sz w:val="16"/>
      </w:rPr>
      <w:instrText xml:space="preserve"> PAGE  \* Arabic  \* MERGEFORMAT </w:instrText>
    </w:r>
    <w:r w:rsidRPr="006C2AA6">
      <w:rPr>
        <w:i/>
        <w:color w:val="808080"/>
        <w:sz w:val="16"/>
      </w:rPr>
      <w:fldChar w:fldCharType="separate"/>
    </w:r>
    <w:r w:rsidR="00C86342">
      <w:rPr>
        <w:i/>
        <w:noProof/>
        <w:color w:val="808080"/>
        <w:sz w:val="16"/>
      </w:rPr>
      <w:t>7</w:t>
    </w:r>
    <w:r w:rsidRPr="006C2AA6">
      <w:rPr>
        <w:i/>
        <w:color w:val="808080"/>
        <w:sz w:val="16"/>
      </w:rPr>
      <w:fldChar w:fldCharType="end"/>
    </w:r>
    <w:r w:rsidRPr="006C2AA6">
      <w:rPr>
        <w:i/>
        <w:color w:val="808080"/>
        <w:sz w:val="16"/>
      </w:rPr>
      <w:t xml:space="preserve"> of </w:t>
    </w:r>
    <w:r w:rsidRPr="006C2AA6">
      <w:rPr>
        <w:i/>
        <w:color w:val="808080"/>
        <w:sz w:val="16"/>
      </w:rPr>
      <w:fldChar w:fldCharType="begin"/>
    </w:r>
    <w:r w:rsidRPr="006C2AA6">
      <w:rPr>
        <w:i/>
        <w:color w:val="808080"/>
        <w:sz w:val="16"/>
      </w:rPr>
      <w:instrText xml:space="preserve"> NUMPAGES  \* Arabic  \* MERGEFORMAT </w:instrText>
    </w:r>
    <w:r w:rsidRPr="006C2AA6">
      <w:rPr>
        <w:i/>
        <w:color w:val="808080"/>
        <w:sz w:val="16"/>
      </w:rPr>
      <w:fldChar w:fldCharType="separate"/>
    </w:r>
    <w:r w:rsidR="00C86342">
      <w:rPr>
        <w:i/>
        <w:noProof/>
        <w:color w:val="808080"/>
        <w:sz w:val="16"/>
      </w:rPr>
      <w:t>7</w:t>
    </w:r>
    <w:r w:rsidRPr="006C2AA6">
      <w:rPr>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C21" w:rsidRDefault="00BD2C21" w:rsidP="00AB0E84">
      <w:r>
        <w:separator/>
      </w:r>
    </w:p>
  </w:footnote>
  <w:footnote w:type="continuationSeparator" w:id="0">
    <w:p w:rsidR="00BD2C21" w:rsidRDefault="00BD2C21" w:rsidP="00AB0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395E"/>
    <w:multiLevelType w:val="hybridMultilevel"/>
    <w:tmpl w:val="8F0895F0"/>
    <w:lvl w:ilvl="0" w:tplc="B6FC7016">
      <w:start w:val="1"/>
      <w:numFmt w:val="bullet"/>
      <w:lvlText w:val=""/>
      <w:lvlJc w:val="left"/>
      <w:pPr>
        <w:tabs>
          <w:tab w:val="num" w:pos="864"/>
        </w:tabs>
        <w:ind w:left="864"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856D9"/>
    <w:multiLevelType w:val="hybridMultilevel"/>
    <w:tmpl w:val="0362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57F25"/>
    <w:multiLevelType w:val="multilevel"/>
    <w:tmpl w:val="C0F2975A"/>
    <w:lvl w:ilvl="0">
      <w:start w:val="1"/>
      <w:numFmt w:val="bullet"/>
      <w:lvlText w:val=""/>
      <w:lvlJc w:val="left"/>
      <w:pPr>
        <w:tabs>
          <w:tab w:val="num" w:pos="720"/>
        </w:tabs>
        <w:ind w:left="864" w:hanging="432"/>
      </w:pPr>
      <w:rPr>
        <w:rFonts w:ascii="Symbol" w:hAnsi="Symbol" w:hint="default"/>
        <w:strike w:val="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A08B0"/>
    <w:multiLevelType w:val="hybridMultilevel"/>
    <w:tmpl w:val="DA323CBE"/>
    <w:lvl w:ilvl="0" w:tplc="B1D4B88C">
      <w:start w:val="1"/>
      <w:numFmt w:val="decimal"/>
      <w:lvlText w:val="%1."/>
      <w:lvlJc w:val="left"/>
      <w:pPr>
        <w:ind w:left="720" w:hanging="360"/>
      </w:pPr>
      <w:rPr>
        <w:rFonts w:eastAsia="Times New Roman"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17A8E"/>
    <w:multiLevelType w:val="multilevel"/>
    <w:tmpl w:val="0B8C4AF0"/>
    <w:lvl w:ilvl="0">
      <w:start w:val="1"/>
      <w:numFmt w:val="lowerLetter"/>
      <w:lvlText w:val="%1)"/>
      <w:lvlJc w:val="left"/>
      <w:pPr>
        <w:tabs>
          <w:tab w:val="num" w:pos="720"/>
        </w:tabs>
        <w:ind w:left="864" w:hanging="432"/>
      </w:pPr>
      <w:rPr>
        <w:rFonts w:ascii="Times New Roman" w:eastAsia="Times New Roman" w:hAnsi="Times New Roman" w:cs="Times New Roman"/>
        <w:color w:val="auto"/>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8D57B8"/>
    <w:multiLevelType w:val="multilevel"/>
    <w:tmpl w:val="2F52B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45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B22A5E"/>
    <w:multiLevelType w:val="hybridMultilevel"/>
    <w:tmpl w:val="6A14F34E"/>
    <w:lvl w:ilvl="0" w:tplc="5F2A2A84">
      <w:start w:val="1"/>
      <w:numFmt w:val="bullet"/>
      <w:lvlText w:val=""/>
      <w:lvlJc w:val="left"/>
      <w:pPr>
        <w:tabs>
          <w:tab w:val="num" w:pos="1296"/>
        </w:tabs>
        <w:ind w:left="1296" w:hanging="432"/>
      </w:pPr>
      <w:rPr>
        <w:rFonts w:ascii="Symbol" w:hAnsi="Symbol" w:hint="default"/>
      </w:rPr>
    </w:lvl>
    <w:lvl w:ilvl="1" w:tplc="04090019">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15:restartNumberingAfterBreak="0">
    <w:nsid w:val="3D9717BE"/>
    <w:multiLevelType w:val="hybridMultilevel"/>
    <w:tmpl w:val="21A41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579FC"/>
    <w:multiLevelType w:val="hybridMultilevel"/>
    <w:tmpl w:val="0256E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CE0343"/>
    <w:multiLevelType w:val="hybridMultilevel"/>
    <w:tmpl w:val="FE0CAEB8"/>
    <w:lvl w:ilvl="0" w:tplc="4CA260E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10165"/>
    <w:multiLevelType w:val="multilevel"/>
    <w:tmpl w:val="10560ACA"/>
    <w:lvl w:ilvl="0">
      <w:start w:val="1"/>
      <w:numFmt w:val="bullet"/>
      <w:lvlText w:val=""/>
      <w:lvlJc w:val="left"/>
      <w:pPr>
        <w:tabs>
          <w:tab w:val="num" w:pos="720"/>
        </w:tabs>
        <w:ind w:left="864" w:hanging="432"/>
      </w:pPr>
      <w:rPr>
        <w:rFonts w:ascii="Symbol" w:hAnsi="Symbol" w:hint="default"/>
        <w:sz w:val="20"/>
      </w:rPr>
    </w:lvl>
    <w:lvl w:ilvl="1">
      <w:start w:val="1"/>
      <w:numFmt w:val="bullet"/>
      <w:lvlText w:val="o"/>
      <w:lvlJc w:val="left"/>
      <w:pPr>
        <w:tabs>
          <w:tab w:val="num" w:pos="1152"/>
        </w:tabs>
        <w:ind w:left="1296" w:hanging="432"/>
      </w:pPr>
      <w:rPr>
        <w:rFonts w:ascii="Courier New" w:hAnsi="Courier New" w:hint="default"/>
        <w:sz w:val="20"/>
      </w:rPr>
    </w:lvl>
    <w:lvl w:ilvl="2">
      <w:start w:val="1"/>
      <w:numFmt w:val="bullet"/>
      <w:lvlText w:val=""/>
      <w:lvlJc w:val="left"/>
      <w:pPr>
        <w:tabs>
          <w:tab w:val="num" w:pos="1584"/>
        </w:tabs>
        <w:ind w:left="1728" w:hanging="432"/>
      </w:pPr>
      <w:rPr>
        <w:rFonts w:ascii="Wingdings" w:hAnsi="Wingdings" w:hint="default"/>
        <w:sz w:val="20"/>
      </w:rPr>
    </w:lvl>
    <w:lvl w:ilvl="3">
      <w:start w:val="1"/>
      <w:numFmt w:val="bullet"/>
      <w:lvlText w:val=""/>
      <w:lvlJc w:val="left"/>
      <w:pPr>
        <w:tabs>
          <w:tab w:val="num" w:pos="2016"/>
        </w:tabs>
        <w:ind w:left="2160" w:hanging="432"/>
      </w:pPr>
      <w:rPr>
        <w:rFonts w:ascii="Wingdings" w:hAnsi="Wingdings" w:hint="default"/>
        <w:sz w:val="20"/>
      </w:rPr>
    </w:lvl>
    <w:lvl w:ilvl="4">
      <w:start w:val="1"/>
      <w:numFmt w:val="bullet"/>
      <w:lvlText w:val=""/>
      <w:lvlJc w:val="left"/>
      <w:pPr>
        <w:tabs>
          <w:tab w:val="num" w:pos="2448"/>
        </w:tabs>
        <w:ind w:left="2592" w:hanging="432"/>
      </w:pPr>
      <w:rPr>
        <w:rFonts w:ascii="Wingdings" w:hAnsi="Wingdings" w:hint="default"/>
        <w:sz w:val="20"/>
      </w:rPr>
    </w:lvl>
    <w:lvl w:ilvl="5">
      <w:start w:val="1"/>
      <w:numFmt w:val="bullet"/>
      <w:lvlText w:val=""/>
      <w:lvlJc w:val="left"/>
      <w:pPr>
        <w:tabs>
          <w:tab w:val="num" w:pos="2880"/>
        </w:tabs>
        <w:ind w:left="3024" w:hanging="432"/>
      </w:pPr>
      <w:rPr>
        <w:rFonts w:ascii="Wingdings" w:hAnsi="Wingdings" w:hint="default"/>
        <w:sz w:val="20"/>
      </w:rPr>
    </w:lvl>
    <w:lvl w:ilvl="6">
      <w:start w:val="1"/>
      <w:numFmt w:val="bullet"/>
      <w:lvlText w:val=""/>
      <w:lvlJc w:val="left"/>
      <w:pPr>
        <w:tabs>
          <w:tab w:val="num" w:pos="3312"/>
        </w:tabs>
        <w:ind w:left="3456" w:hanging="432"/>
      </w:pPr>
      <w:rPr>
        <w:rFonts w:ascii="Wingdings" w:hAnsi="Wingdings" w:hint="default"/>
        <w:sz w:val="20"/>
      </w:rPr>
    </w:lvl>
    <w:lvl w:ilvl="7">
      <w:start w:val="1"/>
      <w:numFmt w:val="bullet"/>
      <w:lvlText w:val=""/>
      <w:lvlJc w:val="left"/>
      <w:pPr>
        <w:tabs>
          <w:tab w:val="num" w:pos="3744"/>
        </w:tabs>
        <w:ind w:left="3888" w:hanging="432"/>
      </w:pPr>
      <w:rPr>
        <w:rFonts w:ascii="Wingdings" w:hAnsi="Wingdings" w:hint="default"/>
        <w:sz w:val="20"/>
      </w:rPr>
    </w:lvl>
    <w:lvl w:ilvl="8">
      <w:start w:val="1"/>
      <w:numFmt w:val="bullet"/>
      <w:lvlText w:val=""/>
      <w:lvlJc w:val="left"/>
      <w:pPr>
        <w:tabs>
          <w:tab w:val="num" w:pos="4176"/>
        </w:tabs>
        <w:ind w:left="4320" w:hanging="432"/>
      </w:pPr>
      <w:rPr>
        <w:rFonts w:ascii="Wingdings" w:hAnsi="Wingdings" w:hint="default"/>
        <w:sz w:val="20"/>
      </w:rPr>
    </w:lvl>
  </w:abstractNum>
  <w:abstractNum w:abstractNumId="11" w15:restartNumberingAfterBreak="0">
    <w:nsid w:val="49FD289F"/>
    <w:multiLevelType w:val="hybridMultilevel"/>
    <w:tmpl w:val="0F06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736911"/>
    <w:multiLevelType w:val="hybridMultilevel"/>
    <w:tmpl w:val="EB860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A147C"/>
    <w:multiLevelType w:val="hybridMultilevel"/>
    <w:tmpl w:val="43A8D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C74A9C"/>
    <w:multiLevelType w:val="hybridMultilevel"/>
    <w:tmpl w:val="F7C0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864768"/>
    <w:multiLevelType w:val="multilevel"/>
    <w:tmpl w:val="1AC0A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450" w:hanging="360"/>
      </w:pPr>
      <w:rPr>
        <w:rFonts w:ascii="Symbol" w:hAnsi="Symbol" w:hint="default"/>
        <w:color w:val="FF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817E14"/>
    <w:multiLevelType w:val="hybridMultilevel"/>
    <w:tmpl w:val="92846F50"/>
    <w:lvl w:ilvl="0" w:tplc="52DAF4C4">
      <w:start w:val="1"/>
      <w:numFmt w:val="bullet"/>
      <w:lvlText w:val=""/>
      <w:lvlJc w:val="left"/>
      <w:pPr>
        <w:tabs>
          <w:tab w:val="num" w:pos="0"/>
        </w:tabs>
        <w:ind w:left="0" w:firstLine="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BF08D2"/>
    <w:multiLevelType w:val="hybridMultilevel"/>
    <w:tmpl w:val="657C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C21343"/>
    <w:multiLevelType w:val="multilevel"/>
    <w:tmpl w:val="4536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8"/>
  </w:num>
  <w:num w:numId="3">
    <w:abstractNumId w:val="10"/>
  </w:num>
  <w:num w:numId="4">
    <w:abstractNumId w:val="5"/>
  </w:num>
  <w:num w:numId="5">
    <w:abstractNumId w:val="4"/>
  </w:num>
  <w:num w:numId="6">
    <w:abstractNumId w:val="0"/>
  </w:num>
  <w:num w:numId="7">
    <w:abstractNumId w:val="16"/>
  </w:num>
  <w:num w:numId="8">
    <w:abstractNumId w:val="6"/>
  </w:num>
  <w:num w:numId="9">
    <w:abstractNumId w:val="13"/>
  </w:num>
  <w:num w:numId="10">
    <w:abstractNumId w:val="11"/>
  </w:num>
  <w:num w:numId="11">
    <w:abstractNumId w:val="7"/>
  </w:num>
  <w:num w:numId="12">
    <w:abstractNumId w:val="8"/>
  </w:num>
  <w:num w:numId="13">
    <w:abstractNumId w:val="9"/>
  </w:num>
  <w:num w:numId="14">
    <w:abstractNumId w:val="17"/>
  </w:num>
  <w:num w:numId="15">
    <w:abstractNumId w:val="1"/>
  </w:num>
  <w:num w:numId="16">
    <w:abstractNumId w:val="14"/>
  </w:num>
  <w:num w:numId="17">
    <w:abstractNumId w:val="12"/>
  </w:num>
  <w:num w:numId="18">
    <w:abstractNumId w:val="15"/>
  </w:num>
  <w:num w:numId="1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BC6"/>
    <w:rsid w:val="000008A1"/>
    <w:rsid w:val="000077EF"/>
    <w:rsid w:val="0001051B"/>
    <w:rsid w:val="0002137C"/>
    <w:rsid w:val="00023764"/>
    <w:rsid w:val="00023DDA"/>
    <w:rsid w:val="000253AE"/>
    <w:rsid w:val="00025B51"/>
    <w:rsid w:val="00026C41"/>
    <w:rsid w:val="000347B1"/>
    <w:rsid w:val="00035953"/>
    <w:rsid w:val="00037972"/>
    <w:rsid w:val="00042343"/>
    <w:rsid w:val="00044541"/>
    <w:rsid w:val="00044D56"/>
    <w:rsid w:val="00051D5E"/>
    <w:rsid w:val="000532B5"/>
    <w:rsid w:val="00053B04"/>
    <w:rsid w:val="0005788F"/>
    <w:rsid w:val="000633A0"/>
    <w:rsid w:val="000657B3"/>
    <w:rsid w:val="000712F1"/>
    <w:rsid w:val="00071EB7"/>
    <w:rsid w:val="00073207"/>
    <w:rsid w:val="0007540A"/>
    <w:rsid w:val="00075CAF"/>
    <w:rsid w:val="00076C85"/>
    <w:rsid w:val="00082991"/>
    <w:rsid w:val="000843CF"/>
    <w:rsid w:val="00091F06"/>
    <w:rsid w:val="00092C31"/>
    <w:rsid w:val="00094C87"/>
    <w:rsid w:val="00094E53"/>
    <w:rsid w:val="000966C9"/>
    <w:rsid w:val="000B114B"/>
    <w:rsid w:val="000B3358"/>
    <w:rsid w:val="000B45D7"/>
    <w:rsid w:val="000B46D2"/>
    <w:rsid w:val="000C3219"/>
    <w:rsid w:val="000C425B"/>
    <w:rsid w:val="000C6FC2"/>
    <w:rsid w:val="000D2C7F"/>
    <w:rsid w:val="000D385D"/>
    <w:rsid w:val="000D44FB"/>
    <w:rsid w:val="000D5615"/>
    <w:rsid w:val="000D7BE7"/>
    <w:rsid w:val="000E2198"/>
    <w:rsid w:val="000E3EE1"/>
    <w:rsid w:val="000E4A7E"/>
    <w:rsid w:val="000E6177"/>
    <w:rsid w:val="000F1D40"/>
    <w:rsid w:val="000F2336"/>
    <w:rsid w:val="000F5509"/>
    <w:rsid w:val="00100122"/>
    <w:rsid w:val="00103387"/>
    <w:rsid w:val="00103C7E"/>
    <w:rsid w:val="00103F6F"/>
    <w:rsid w:val="00105012"/>
    <w:rsid w:val="00122E2F"/>
    <w:rsid w:val="00122F34"/>
    <w:rsid w:val="00124B5A"/>
    <w:rsid w:val="00125D48"/>
    <w:rsid w:val="00130696"/>
    <w:rsid w:val="001323DF"/>
    <w:rsid w:val="001340BF"/>
    <w:rsid w:val="0013616F"/>
    <w:rsid w:val="00144E12"/>
    <w:rsid w:val="00157191"/>
    <w:rsid w:val="00160013"/>
    <w:rsid w:val="00160317"/>
    <w:rsid w:val="00160D47"/>
    <w:rsid w:val="001645C8"/>
    <w:rsid w:val="001703F8"/>
    <w:rsid w:val="00172779"/>
    <w:rsid w:val="00174A79"/>
    <w:rsid w:val="001761DE"/>
    <w:rsid w:val="00193ADE"/>
    <w:rsid w:val="001A02AD"/>
    <w:rsid w:val="001A06F5"/>
    <w:rsid w:val="001A0DB0"/>
    <w:rsid w:val="001B20AD"/>
    <w:rsid w:val="001C2A41"/>
    <w:rsid w:val="001C407C"/>
    <w:rsid w:val="001C4E10"/>
    <w:rsid w:val="001C594D"/>
    <w:rsid w:val="001D2B23"/>
    <w:rsid w:val="001D49DE"/>
    <w:rsid w:val="001D60A9"/>
    <w:rsid w:val="001E0089"/>
    <w:rsid w:val="001E3503"/>
    <w:rsid w:val="001E61D9"/>
    <w:rsid w:val="001F5324"/>
    <w:rsid w:val="001F760C"/>
    <w:rsid w:val="001F78E4"/>
    <w:rsid w:val="002006EC"/>
    <w:rsid w:val="00206496"/>
    <w:rsid w:val="00206C3E"/>
    <w:rsid w:val="002103D7"/>
    <w:rsid w:val="002159E1"/>
    <w:rsid w:val="00220AD0"/>
    <w:rsid w:val="00222F6A"/>
    <w:rsid w:val="0022729A"/>
    <w:rsid w:val="00230DF2"/>
    <w:rsid w:val="0025296C"/>
    <w:rsid w:val="00255173"/>
    <w:rsid w:val="0025597A"/>
    <w:rsid w:val="00257A8D"/>
    <w:rsid w:val="00261017"/>
    <w:rsid w:val="002625DE"/>
    <w:rsid w:val="00263B8E"/>
    <w:rsid w:val="0026462D"/>
    <w:rsid w:val="002658FE"/>
    <w:rsid w:val="00265BC1"/>
    <w:rsid w:val="00276125"/>
    <w:rsid w:val="002845C7"/>
    <w:rsid w:val="002875C5"/>
    <w:rsid w:val="00296023"/>
    <w:rsid w:val="00296CB3"/>
    <w:rsid w:val="002970E2"/>
    <w:rsid w:val="002A0C55"/>
    <w:rsid w:val="002A1392"/>
    <w:rsid w:val="002A7981"/>
    <w:rsid w:val="002B0394"/>
    <w:rsid w:val="002B06C6"/>
    <w:rsid w:val="002B31BF"/>
    <w:rsid w:val="002B5E73"/>
    <w:rsid w:val="002B642D"/>
    <w:rsid w:val="002B7290"/>
    <w:rsid w:val="002C09EF"/>
    <w:rsid w:val="002C32DA"/>
    <w:rsid w:val="002D3E5F"/>
    <w:rsid w:val="002D627B"/>
    <w:rsid w:val="002D6BBA"/>
    <w:rsid w:val="002D6CDE"/>
    <w:rsid w:val="002D726D"/>
    <w:rsid w:val="002D7B20"/>
    <w:rsid w:val="002E0486"/>
    <w:rsid w:val="002E067C"/>
    <w:rsid w:val="002E1C2A"/>
    <w:rsid w:val="002E2898"/>
    <w:rsid w:val="002E38C7"/>
    <w:rsid w:val="002E3AC7"/>
    <w:rsid w:val="002E4969"/>
    <w:rsid w:val="002F3D8B"/>
    <w:rsid w:val="002F4231"/>
    <w:rsid w:val="002F4FCA"/>
    <w:rsid w:val="00300363"/>
    <w:rsid w:val="003066F1"/>
    <w:rsid w:val="00323A8C"/>
    <w:rsid w:val="00323CB3"/>
    <w:rsid w:val="00323F97"/>
    <w:rsid w:val="00332549"/>
    <w:rsid w:val="00334551"/>
    <w:rsid w:val="003354FE"/>
    <w:rsid w:val="00341A11"/>
    <w:rsid w:val="00343B0F"/>
    <w:rsid w:val="00346E8A"/>
    <w:rsid w:val="00357559"/>
    <w:rsid w:val="00357A70"/>
    <w:rsid w:val="00360255"/>
    <w:rsid w:val="003640B5"/>
    <w:rsid w:val="00366FB2"/>
    <w:rsid w:val="003724E8"/>
    <w:rsid w:val="00374E70"/>
    <w:rsid w:val="00375B1A"/>
    <w:rsid w:val="003761ED"/>
    <w:rsid w:val="003870F2"/>
    <w:rsid w:val="003973C6"/>
    <w:rsid w:val="003A1045"/>
    <w:rsid w:val="003A3599"/>
    <w:rsid w:val="003A686E"/>
    <w:rsid w:val="003A7616"/>
    <w:rsid w:val="003A7FE4"/>
    <w:rsid w:val="003B16F6"/>
    <w:rsid w:val="003B2BC6"/>
    <w:rsid w:val="003B4403"/>
    <w:rsid w:val="003B7340"/>
    <w:rsid w:val="003C023A"/>
    <w:rsid w:val="003C2ADE"/>
    <w:rsid w:val="003C3B73"/>
    <w:rsid w:val="003C5E1E"/>
    <w:rsid w:val="003C6709"/>
    <w:rsid w:val="003C6B59"/>
    <w:rsid w:val="003D3FF1"/>
    <w:rsid w:val="003E658D"/>
    <w:rsid w:val="003E693B"/>
    <w:rsid w:val="003E6A6B"/>
    <w:rsid w:val="003F4272"/>
    <w:rsid w:val="003F49FC"/>
    <w:rsid w:val="003F51A4"/>
    <w:rsid w:val="003F79AD"/>
    <w:rsid w:val="00400370"/>
    <w:rsid w:val="00401D15"/>
    <w:rsid w:val="00402F87"/>
    <w:rsid w:val="004046C4"/>
    <w:rsid w:val="00404C1D"/>
    <w:rsid w:val="004115C9"/>
    <w:rsid w:val="00413E73"/>
    <w:rsid w:val="0041512C"/>
    <w:rsid w:val="00417C4B"/>
    <w:rsid w:val="00421619"/>
    <w:rsid w:val="00422858"/>
    <w:rsid w:val="004247A1"/>
    <w:rsid w:val="004335F8"/>
    <w:rsid w:val="00433A41"/>
    <w:rsid w:val="00441A14"/>
    <w:rsid w:val="00441B4C"/>
    <w:rsid w:val="00441FF4"/>
    <w:rsid w:val="0045492E"/>
    <w:rsid w:val="00464F94"/>
    <w:rsid w:val="004675B3"/>
    <w:rsid w:val="0047272C"/>
    <w:rsid w:val="0047464E"/>
    <w:rsid w:val="00477100"/>
    <w:rsid w:val="00482E6A"/>
    <w:rsid w:val="004A075D"/>
    <w:rsid w:val="004A233A"/>
    <w:rsid w:val="004B188E"/>
    <w:rsid w:val="004B2643"/>
    <w:rsid w:val="004B4624"/>
    <w:rsid w:val="004B6F21"/>
    <w:rsid w:val="004C04CB"/>
    <w:rsid w:val="004C44C8"/>
    <w:rsid w:val="004C5248"/>
    <w:rsid w:val="004D0145"/>
    <w:rsid w:val="004E22E7"/>
    <w:rsid w:val="004E2994"/>
    <w:rsid w:val="004E4CAF"/>
    <w:rsid w:val="004F2478"/>
    <w:rsid w:val="004F24C5"/>
    <w:rsid w:val="004F347B"/>
    <w:rsid w:val="004F593B"/>
    <w:rsid w:val="004F7DE7"/>
    <w:rsid w:val="00505341"/>
    <w:rsid w:val="00506131"/>
    <w:rsid w:val="00507468"/>
    <w:rsid w:val="00507F84"/>
    <w:rsid w:val="00510DA5"/>
    <w:rsid w:val="00511009"/>
    <w:rsid w:val="005213D0"/>
    <w:rsid w:val="00525D2B"/>
    <w:rsid w:val="00526A8E"/>
    <w:rsid w:val="005272AF"/>
    <w:rsid w:val="0053257E"/>
    <w:rsid w:val="005329FF"/>
    <w:rsid w:val="00535D4D"/>
    <w:rsid w:val="0053611A"/>
    <w:rsid w:val="0053757D"/>
    <w:rsid w:val="005443B7"/>
    <w:rsid w:val="00544DC8"/>
    <w:rsid w:val="0054684B"/>
    <w:rsid w:val="00547A01"/>
    <w:rsid w:val="00552AA4"/>
    <w:rsid w:val="00552DCD"/>
    <w:rsid w:val="0056057C"/>
    <w:rsid w:val="00561CCA"/>
    <w:rsid w:val="00562E67"/>
    <w:rsid w:val="005641AC"/>
    <w:rsid w:val="00566DA5"/>
    <w:rsid w:val="00570F48"/>
    <w:rsid w:val="00571F5F"/>
    <w:rsid w:val="00573324"/>
    <w:rsid w:val="00574CF3"/>
    <w:rsid w:val="005763CA"/>
    <w:rsid w:val="00582D33"/>
    <w:rsid w:val="00584E16"/>
    <w:rsid w:val="0058642D"/>
    <w:rsid w:val="00586C76"/>
    <w:rsid w:val="00590D51"/>
    <w:rsid w:val="005956A5"/>
    <w:rsid w:val="005974D4"/>
    <w:rsid w:val="005A120D"/>
    <w:rsid w:val="005B0DAC"/>
    <w:rsid w:val="005B1ACE"/>
    <w:rsid w:val="005B72D3"/>
    <w:rsid w:val="005B797F"/>
    <w:rsid w:val="005C3696"/>
    <w:rsid w:val="005C4E23"/>
    <w:rsid w:val="005D1527"/>
    <w:rsid w:val="005D46C9"/>
    <w:rsid w:val="005D6C1A"/>
    <w:rsid w:val="005D7B52"/>
    <w:rsid w:val="005E0044"/>
    <w:rsid w:val="005E00C7"/>
    <w:rsid w:val="005E10B1"/>
    <w:rsid w:val="005E1A07"/>
    <w:rsid w:val="005E4A24"/>
    <w:rsid w:val="005E7D0F"/>
    <w:rsid w:val="005F0B2E"/>
    <w:rsid w:val="005F220D"/>
    <w:rsid w:val="005F4FBA"/>
    <w:rsid w:val="00600E53"/>
    <w:rsid w:val="00602CD1"/>
    <w:rsid w:val="00604505"/>
    <w:rsid w:val="0060531B"/>
    <w:rsid w:val="00605C5E"/>
    <w:rsid w:val="006124BB"/>
    <w:rsid w:val="006126C5"/>
    <w:rsid w:val="00617479"/>
    <w:rsid w:val="0062006A"/>
    <w:rsid w:val="006224AA"/>
    <w:rsid w:val="00625DC9"/>
    <w:rsid w:val="0063029E"/>
    <w:rsid w:val="00630B28"/>
    <w:rsid w:val="00633E79"/>
    <w:rsid w:val="006364C2"/>
    <w:rsid w:val="00641226"/>
    <w:rsid w:val="0064181A"/>
    <w:rsid w:val="00662C16"/>
    <w:rsid w:val="00662D5E"/>
    <w:rsid w:val="00663462"/>
    <w:rsid w:val="00664217"/>
    <w:rsid w:val="00673EE7"/>
    <w:rsid w:val="00680480"/>
    <w:rsid w:val="00680914"/>
    <w:rsid w:val="00680BB8"/>
    <w:rsid w:val="00682177"/>
    <w:rsid w:val="00685794"/>
    <w:rsid w:val="00685D78"/>
    <w:rsid w:val="00692A94"/>
    <w:rsid w:val="00692E95"/>
    <w:rsid w:val="00693859"/>
    <w:rsid w:val="006A0ACE"/>
    <w:rsid w:val="006A223A"/>
    <w:rsid w:val="006A3E3F"/>
    <w:rsid w:val="006D2285"/>
    <w:rsid w:val="006D39E7"/>
    <w:rsid w:val="006D5403"/>
    <w:rsid w:val="006D707A"/>
    <w:rsid w:val="006E037F"/>
    <w:rsid w:val="006F12CF"/>
    <w:rsid w:val="00701E43"/>
    <w:rsid w:val="007032D1"/>
    <w:rsid w:val="007039A3"/>
    <w:rsid w:val="00703C66"/>
    <w:rsid w:val="007057C6"/>
    <w:rsid w:val="00707D18"/>
    <w:rsid w:val="00707D36"/>
    <w:rsid w:val="007155A5"/>
    <w:rsid w:val="0072253F"/>
    <w:rsid w:val="0072506D"/>
    <w:rsid w:val="00725366"/>
    <w:rsid w:val="007273EC"/>
    <w:rsid w:val="00733DBF"/>
    <w:rsid w:val="0073771D"/>
    <w:rsid w:val="0074192C"/>
    <w:rsid w:val="0074241F"/>
    <w:rsid w:val="007502DE"/>
    <w:rsid w:val="007521E9"/>
    <w:rsid w:val="0076402E"/>
    <w:rsid w:val="007647F7"/>
    <w:rsid w:val="007702E7"/>
    <w:rsid w:val="00771B48"/>
    <w:rsid w:val="00772D71"/>
    <w:rsid w:val="00773068"/>
    <w:rsid w:val="007754AD"/>
    <w:rsid w:val="00781E48"/>
    <w:rsid w:val="00785506"/>
    <w:rsid w:val="0078552A"/>
    <w:rsid w:val="00787F2F"/>
    <w:rsid w:val="007902C0"/>
    <w:rsid w:val="00790F76"/>
    <w:rsid w:val="00792F87"/>
    <w:rsid w:val="00793476"/>
    <w:rsid w:val="00793DBE"/>
    <w:rsid w:val="00793F60"/>
    <w:rsid w:val="007954B2"/>
    <w:rsid w:val="00797DA3"/>
    <w:rsid w:val="007A0CF9"/>
    <w:rsid w:val="007A5375"/>
    <w:rsid w:val="007B10F9"/>
    <w:rsid w:val="007B3CFE"/>
    <w:rsid w:val="007C2BCF"/>
    <w:rsid w:val="007E1149"/>
    <w:rsid w:val="007E1C30"/>
    <w:rsid w:val="007E76D6"/>
    <w:rsid w:val="007E76E4"/>
    <w:rsid w:val="007E7979"/>
    <w:rsid w:val="00801351"/>
    <w:rsid w:val="00801437"/>
    <w:rsid w:val="0080283D"/>
    <w:rsid w:val="00804BFD"/>
    <w:rsid w:val="00810BCD"/>
    <w:rsid w:val="00816A97"/>
    <w:rsid w:val="008172BF"/>
    <w:rsid w:val="008229A3"/>
    <w:rsid w:val="00827904"/>
    <w:rsid w:val="0083554C"/>
    <w:rsid w:val="00841550"/>
    <w:rsid w:val="00844A1D"/>
    <w:rsid w:val="0085005D"/>
    <w:rsid w:val="00850995"/>
    <w:rsid w:val="0085244C"/>
    <w:rsid w:val="0085627B"/>
    <w:rsid w:val="0085637E"/>
    <w:rsid w:val="0086111C"/>
    <w:rsid w:val="0087020A"/>
    <w:rsid w:val="008757B5"/>
    <w:rsid w:val="0088175F"/>
    <w:rsid w:val="00883D90"/>
    <w:rsid w:val="00884767"/>
    <w:rsid w:val="00884E4D"/>
    <w:rsid w:val="008869FD"/>
    <w:rsid w:val="00890061"/>
    <w:rsid w:val="0089043B"/>
    <w:rsid w:val="008914F3"/>
    <w:rsid w:val="00894315"/>
    <w:rsid w:val="008A11DD"/>
    <w:rsid w:val="008A151E"/>
    <w:rsid w:val="008A1F7A"/>
    <w:rsid w:val="008A4720"/>
    <w:rsid w:val="008A4CFB"/>
    <w:rsid w:val="008A78BD"/>
    <w:rsid w:val="008A7EFE"/>
    <w:rsid w:val="008B1618"/>
    <w:rsid w:val="008B459A"/>
    <w:rsid w:val="008B4F92"/>
    <w:rsid w:val="008C24B3"/>
    <w:rsid w:val="008C5DBD"/>
    <w:rsid w:val="008C7B25"/>
    <w:rsid w:val="008D2DFF"/>
    <w:rsid w:val="008D43A1"/>
    <w:rsid w:val="008D7A9B"/>
    <w:rsid w:val="008E3DF1"/>
    <w:rsid w:val="008F1EA6"/>
    <w:rsid w:val="008F398F"/>
    <w:rsid w:val="008F6C50"/>
    <w:rsid w:val="00901C4B"/>
    <w:rsid w:val="00903061"/>
    <w:rsid w:val="00904A74"/>
    <w:rsid w:val="00906D45"/>
    <w:rsid w:val="00907B82"/>
    <w:rsid w:val="00911B55"/>
    <w:rsid w:val="009122C0"/>
    <w:rsid w:val="009204EC"/>
    <w:rsid w:val="009210FB"/>
    <w:rsid w:val="00924AF1"/>
    <w:rsid w:val="00927672"/>
    <w:rsid w:val="009279EB"/>
    <w:rsid w:val="0093041B"/>
    <w:rsid w:val="00931019"/>
    <w:rsid w:val="009332B5"/>
    <w:rsid w:val="00940718"/>
    <w:rsid w:val="00947BF3"/>
    <w:rsid w:val="009531E0"/>
    <w:rsid w:val="00953A69"/>
    <w:rsid w:val="00955287"/>
    <w:rsid w:val="009567C5"/>
    <w:rsid w:val="009612F7"/>
    <w:rsid w:val="00970EDA"/>
    <w:rsid w:val="00972666"/>
    <w:rsid w:val="00972938"/>
    <w:rsid w:val="0097337A"/>
    <w:rsid w:val="00974398"/>
    <w:rsid w:val="00981A11"/>
    <w:rsid w:val="00983D83"/>
    <w:rsid w:val="00986B81"/>
    <w:rsid w:val="00992E9F"/>
    <w:rsid w:val="00995334"/>
    <w:rsid w:val="009A720F"/>
    <w:rsid w:val="009B017D"/>
    <w:rsid w:val="009B4CEC"/>
    <w:rsid w:val="009B5080"/>
    <w:rsid w:val="009C3A4E"/>
    <w:rsid w:val="009C5502"/>
    <w:rsid w:val="009D1408"/>
    <w:rsid w:val="009D2B96"/>
    <w:rsid w:val="009D5EC9"/>
    <w:rsid w:val="009E1661"/>
    <w:rsid w:val="009E1C5A"/>
    <w:rsid w:val="009E2B21"/>
    <w:rsid w:val="009E3B8A"/>
    <w:rsid w:val="009E3EA9"/>
    <w:rsid w:val="009F0A5E"/>
    <w:rsid w:val="009F1C77"/>
    <w:rsid w:val="00A01CC8"/>
    <w:rsid w:val="00A03649"/>
    <w:rsid w:val="00A06429"/>
    <w:rsid w:val="00A0717C"/>
    <w:rsid w:val="00A11B0C"/>
    <w:rsid w:val="00A15280"/>
    <w:rsid w:val="00A17808"/>
    <w:rsid w:val="00A229E5"/>
    <w:rsid w:val="00A23C11"/>
    <w:rsid w:val="00A243FC"/>
    <w:rsid w:val="00A24A79"/>
    <w:rsid w:val="00A26C52"/>
    <w:rsid w:val="00A26E71"/>
    <w:rsid w:val="00A272BC"/>
    <w:rsid w:val="00A32D7B"/>
    <w:rsid w:val="00A33F9B"/>
    <w:rsid w:val="00A364B7"/>
    <w:rsid w:val="00A36F59"/>
    <w:rsid w:val="00A4104E"/>
    <w:rsid w:val="00A43192"/>
    <w:rsid w:val="00A46444"/>
    <w:rsid w:val="00A46F5C"/>
    <w:rsid w:val="00A52527"/>
    <w:rsid w:val="00A52BB8"/>
    <w:rsid w:val="00A52C14"/>
    <w:rsid w:val="00A606CD"/>
    <w:rsid w:val="00A610C3"/>
    <w:rsid w:val="00A661DD"/>
    <w:rsid w:val="00A733D6"/>
    <w:rsid w:val="00A75C01"/>
    <w:rsid w:val="00A81F8D"/>
    <w:rsid w:val="00A87BA4"/>
    <w:rsid w:val="00A902EB"/>
    <w:rsid w:val="00A90CD7"/>
    <w:rsid w:val="00AA74F2"/>
    <w:rsid w:val="00AB0E84"/>
    <w:rsid w:val="00AB0FCC"/>
    <w:rsid w:val="00AB15FF"/>
    <w:rsid w:val="00AB6E4B"/>
    <w:rsid w:val="00AC3855"/>
    <w:rsid w:val="00AD656C"/>
    <w:rsid w:val="00AE2191"/>
    <w:rsid w:val="00AE5BA5"/>
    <w:rsid w:val="00AE755D"/>
    <w:rsid w:val="00AF0CD8"/>
    <w:rsid w:val="00AF1871"/>
    <w:rsid w:val="00AF19F8"/>
    <w:rsid w:val="00B01643"/>
    <w:rsid w:val="00B0790D"/>
    <w:rsid w:val="00B10D6A"/>
    <w:rsid w:val="00B11A12"/>
    <w:rsid w:val="00B11C44"/>
    <w:rsid w:val="00B146FA"/>
    <w:rsid w:val="00B14C5C"/>
    <w:rsid w:val="00B17B38"/>
    <w:rsid w:val="00B2083C"/>
    <w:rsid w:val="00B21D8A"/>
    <w:rsid w:val="00B22888"/>
    <w:rsid w:val="00B2639F"/>
    <w:rsid w:val="00B2726C"/>
    <w:rsid w:val="00B27B73"/>
    <w:rsid w:val="00B31B78"/>
    <w:rsid w:val="00B457AC"/>
    <w:rsid w:val="00B45A65"/>
    <w:rsid w:val="00B46A68"/>
    <w:rsid w:val="00B46CB0"/>
    <w:rsid w:val="00B64C5F"/>
    <w:rsid w:val="00B7192E"/>
    <w:rsid w:val="00B81FC4"/>
    <w:rsid w:val="00B83E10"/>
    <w:rsid w:val="00B8435F"/>
    <w:rsid w:val="00B96B2D"/>
    <w:rsid w:val="00B96EF7"/>
    <w:rsid w:val="00BA2A53"/>
    <w:rsid w:val="00BA3EBA"/>
    <w:rsid w:val="00BB25E5"/>
    <w:rsid w:val="00BB5597"/>
    <w:rsid w:val="00BC14C9"/>
    <w:rsid w:val="00BC3813"/>
    <w:rsid w:val="00BC7D48"/>
    <w:rsid w:val="00BD2C21"/>
    <w:rsid w:val="00BD6F06"/>
    <w:rsid w:val="00BE0AC5"/>
    <w:rsid w:val="00BE0B68"/>
    <w:rsid w:val="00BE188F"/>
    <w:rsid w:val="00BE58E4"/>
    <w:rsid w:val="00BE5949"/>
    <w:rsid w:val="00BE5C02"/>
    <w:rsid w:val="00BF2FAA"/>
    <w:rsid w:val="00BF3CD4"/>
    <w:rsid w:val="00BF4037"/>
    <w:rsid w:val="00BF4593"/>
    <w:rsid w:val="00C153D2"/>
    <w:rsid w:val="00C17262"/>
    <w:rsid w:val="00C273A8"/>
    <w:rsid w:val="00C33A96"/>
    <w:rsid w:val="00C378BD"/>
    <w:rsid w:val="00C47047"/>
    <w:rsid w:val="00C47E52"/>
    <w:rsid w:val="00C51A5E"/>
    <w:rsid w:val="00C577D1"/>
    <w:rsid w:val="00C63450"/>
    <w:rsid w:val="00C668E0"/>
    <w:rsid w:val="00C70687"/>
    <w:rsid w:val="00C74528"/>
    <w:rsid w:val="00C74CDC"/>
    <w:rsid w:val="00C75FB8"/>
    <w:rsid w:val="00C80E51"/>
    <w:rsid w:val="00C83568"/>
    <w:rsid w:val="00C84D44"/>
    <w:rsid w:val="00C86342"/>
    <w:rsid w:val="00C8718A"/>
    <w:rsid w:val="00C871B1"/>
    <w:rsid w:val="00C900A8"/>
    <w:rsid w:val="00C90C9E"/>
    <w:rsid w:val="00C96AB3"/>
    <w:rsid w:val="00CA1F65"/>
    <w:rsid w:val="00CA441E"/>
    <w:rsid w:val="00CA670B"/>
    <w:rsid w:val="00CA7F54"/>
    <w:rsid w:val="00CB0507"/>
    <w:rsid w:val="00CB1D67"/>
    <w:rsid w:val="00CB657F"/>
    <w:rsid w:val="00CB6D21"/>
    <w:rsid w:val="00CC07C5"/>
    <w:rsid w:val="00CC6592"/>
    <w:rsid w:val="00CD056F"/>
    <w:rsid w:val="00CD1437"/>
    <w:rsid w:val="00CD14C7"/>
    <w:rsid w:val="00CD3073"/>
    <w:rsid w:val="00CD33A5"/>
    <w:rsid w:val="00CD567C"/>
    <w:rsid w:val="00CD5837"/>
    <w:rsid w:val="00CD6AE4"/>
    <w:rsid w:val="00CE43E8"/>
    <w:rsid w:val="00CE5439"/>
    <w:rsid w:val="00CE7949"/>
    <w:rsid w:val="00CF09D6"/>
    <w:rsid w:val="00CF21E0"/>
    <w:rsid w:val="00D16827"/>
    <w:rsid w:val="00D31615"/>
    <w:rsid w:val="00D33622"/>
    <w:rsid w:val="00D36B17"/>
    <w:rsid w:val="00D37126"/>
    <w:rsid w:val="00D47840"/>
    <w:rsid w:val="00D51C9A"/>
    <w:rsid w:val="00D56C12"/>
    <w:rsid w:val="00D57774"/>
    <w:rsid w:val="00D578C8"/>
    <w:rsid w:val="00D602DF"/>
    <w:rsid w:val="00D6345A"/>
    <w:rsid w:val="00D63726"/>
    <w:rsid w:val="00D67583"/>
    <w:rsid w:val="00D67CCF"/>
    <w:rsid w:val="00D71778"/>
    <w:rsid w:val="00D71824"/>
    <w:rsid w:val="00D7594B"/>
    <w:rsid w:val="00D76177"/>
    <w:rsid w:val="00D815DA"/>
    <w:rsid w:val="00D8274A"/>
    <w:rsid w:val="00D84A3D"/>
    <w:rsid w:val="00D872F3"/>
    <w:rsid w:val="00D900BE"/>
    <w:rsid w:val="00D90731"/>
    <w:rsid w:val="00D911C9"/>
    <w:rsid w:val="00D918D3"/>
    <w:rsid w:val="00D92110"/>
    <w:rsid w:val="00D93BED"/>
    <w:rsid w:val="00D96594"/>
    <w:rsid w:val="00DA2E26"/>
    <w:rsid w:val="00DA78D2"/>
    <w:rsid w:val="00DB0D77"/>
    <w:rsid w:val="00DB3420"/>
    <w:rsid w:val="00DB3C3A"/>
    <w:rsid w:val="00DC048D"/>
    <w:rsid w:val="00DC5BB5"/>
    <w:rsid w:val="00DD1FB8"/>
    <w:rsid w:val="00DD6884"/>
    <w:rsid w:val="00DE07CE"/>
    <w:rsid w:val="00DE4198"/>
    <w:rsid w:val="00DE5F28"/>
    <w:rsid w:val="00DE63E3"/>
    <w:rsid w:val="00DF47E3"/>
    <w:rsid w:val="00DF5B70"/>
    <w:rsid w:val="00DF68E9"/>
    <w:rsid w:val="00E01149"/>
    <w:rsid w:val="00E033B6"/>
    <w:rsid w:val="00E037B2"/>
    <w:rsid w:val="00E040DC"/>
    <w:rsid w:val="00E04561"/>
    <w:rsid w:val="00E049A3"/>
    <w:rsid w:val="00E05D5D"/>
    <w:rsid w:val="00E10893"/>
    <w:rsid w:val="00E11295"/>
    <w:rsid w:val="00E15FA8"/>
    <w:rsid w:val="00E1768D"/>
    <w:rsid w:val="00E27B92"/>
    <w:rsid w:val="00E3419B"/>
    <w:rsid w:val="00E40F92"/>
    <w:rsid w:val="00E4328E"/>
    <w:rsid w:val="00E43493"/>
    <w:rsid w:val="00E43E8B"/>
    <w:rsid w:val="00E463BA"/>
    <w:rsid w:val="00E46A2D"/>
    <w:rsid w:val="00E47C66"/>
    <w:rsid w:val="00E5010B"/>
    <w:rsid w:val="00E501A4"/>
    <w:rsid w:val="00E5190D"/>
    <w:rsid w:val="00E60044"/>
    <w:rsid w:val="00E63BF3"/>
    <w:rsid w:val="00E67229"/>
    <w:rsid w:val="00E710A1"/>
    <w:rsid w:val="00E71AFA"/>
    <w:rsid w:val="00E73600"/>
    <w:rsid w:val="00E81779"/>
    <w:rsid w:val="00E83D46"/>
    <w:rsid w:val="00E84E2D"/>
    <w:rsid w:val="00E85E66"/>
    <w:rsid w:val="00E941D0"/>
    <w:rsid w:val="00E942B7"/>
    <w:rsid w:val="00E94842"/>
    <w:rsid w:val="00EA03E5"/>
    <w:rsid w:val="00EA0EFD"/>
    <w:rsid w:val="00EA15E3"/>
    <w:rsid w:val="00EA1A6C"/>
    <w:rsid w:val="00EA737C"/>
    <w:rsid w:val="00EB074A"/>
    <w:rsid w:val="00EB1CC0"/>
    <w:rsid w:val="00EB5B1F"/>
    <w:rsid w:val="00EC00E8"/>
    <w:rsid w:val="00EC3612"/>
    <w:rsid w:val="00EC46DF"/>
    <w:rsid w:val="00EC6B9D"/>
    <w:rsid w:val="00ED3E38"/>
    <w:rsid w:val="00ED5FFA"/>
    <w:rsid w:val="00ED7377"/>
    <w:rsid w:val="00EF12B8"/>
    <w:rsid w:val="00EF5DC0"/>
    <w:rsid w:val="00F042DA"/>
    <w:rsid w:val="00F04DC9"/>
    <w:rsid w:val="00F1222E"/>
    <w:rsid w:val="00F12F3E"/>
    <w:rsid w:val="00F12FF4"/>
    <w:rsid w:val="00F16C31"/>
    <w:rsid w:val="00F20744"/>
    <w:rsid w:val="00F21891"/>
    <w:rsid w:val="00F25B1A"/>
    <w:rsid w:val="00F30D3D"/>
    <w:rsid w:val="00F31830"/>
    <w:rsid w:val="00F32832"/>
    <w:rsid w:val="00F335A3"/>
    <w:rsid w:val="00F34A79"/>
    <w:rsid w:val="00F425A1"/>
    <w:rsid w:val="00F43EB1"/>
    <w:rsid w:val="00F444F1"/>
    <w:rsid w:val="00F45686"/>
    <w:rsid w:val="00F569A0"/>
    <w:rsid w:val="00F56D32"/>
    <w:rsid w:val="00F66916"/>
    <w:rsid w:val="00F75F5E"/>
    <w:rsid w:val="00F802BD"/>
    <w:rsid w:val="00F84DD6"/>
    <w:rsid w:val="00F8606D"/>
    <w:rsid w:val="00F86A7C"/>
    <w:rsid w:val="00F87768"/>
    <w:rsid w:val="00F90F58"/>
    <w:rsid w:val="00F94ACB"/>
    <w:rsid w:val="00FA01D1"/>
    <w:rsid w:val="00FA3CE5"/>
    <w:rsid w:val="00FA54C7"/>
    <w:rsid w:val="00FB104B"/>
    <w:rsid w:val="00FB142D"/>
    <w:rsid w:val="00FB472D"/>
    <w:rsid w:val="00FC0A2C"/>
    <w:rsid w:val="00FC2D3E"/>
    <w:rsid w:val="00FD3CEB"/>
    <w:rsid w:val="00FD6AAE"/>
    <w:rsid w:val="00FE0D17"/>
    <w:rsid w:val="00FE299C"/>
    <w:rsid w:val="00FE3451"/>
    <w:rsid w:val="00FF320E"/>
    <w:rsid w:val="00FF4C2A"/>
    <w:rsid w:val="00FF4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EF59EE"/>
  <w15:docId w15:val="{5127E87C-EAD4-4B04-BF18-D6BC8119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4">
    <w:name w:val="heading 4"/>
    <w:basedOn w:val="Normal"/>
    <w:qFormat/>
    <w:rsid w:val="003B2BC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2BC6"/>
    <w:pPr>
      <w:spacing w:before="100" w:beforeAutospacing="1" w:after="100" w:afterAutospacing="1"/>
    </w:pPr>
  </w:style>
  <w:style w:type="character" w:styleId="Emphasis">
    <w:name w:val="Emphasis"/>
    <w:qFormat/>
    <w:rsid w:val="003B2BC6"/>
    <w:rPr>
      <w:i/>
      <w:iCs/>
    </w:rPr>
  </w:style>
  <w:style w:type="character" w:styleId="Strong">
    <w:name w:val="Strong"/>
    <w:qFormat/>
    <w:rsid w:val="003B2BC6"/>
    <w:rPr>
      <w:b/>
      <w:bCs/>
    </w:rPr>
  </w:style>
  <w:style w:type="paragraph" w:styleId="ListParagraph">
    <w:name w:val="List Paragraph"/>
    <w:basedOn w:val="Normal"/>
    <w:uiPriority w:val="34"/>
    <w:qFormat/>
    <w:rsid w:val="0063029E"/>
    <w:pPr>
      <w:ind w:left="720"/>
    </w:pPr>
  </w:style>
  <w:style w:type="paragraph" w:styleId="BalloonText">
    <w:name w:val="Balloon Text"/>
    <w:basedOn w:val="Normal"/>
    <w:link w:val="BalloonTextChar"/>
    <w:rsid w:val="00790F76"/>
    <w:rPr>
      <w:rFonts w:ascii="Tahoma" w:hAnsi="Tahoma" w:cs="Tahoma"/>
      <w:sz w:val="16"/>
      <w:szCs w:val="16"/>
    </w:rPr>
  </w:style>
  <w:style w:type="character" w:customStyle="1" w:styleId="BalloonTextChar">
    <w:name w:val="Balloon Text Char"/>
    <w:link w:val="BalloonText"/>
    <w:rsid w:val="00790F76"/>
    <w:rPr>
      <w:rFonts w:ascii="Tahoma" w:hAnsi="Tahoma" w:cs="Tahoma"/>
      <w:sz w:val="16"/>
      <w:szCs w:val="16"/>
    </w:rPr>
  </w:style>
  <w:style w:type="paragraph" w:styleId="Header">
    <w:name w:val="header"/>
    <w:basedOn w:val="Normal"/>
    <w:link w:val="HeaderChar"/>
    <w:uiPriority w:val="99"/>
    <w:rsid w:val="00AB0E84"/>
    <w:pPr>
      <w:tabs>
        <w:tab w:val="center" w:pos="4680"/>
        <w:tab w:val="right" w:pos="9360"/>
      </w:tabs>
    </w:pPr>
  </w:style>
  <w:style w:type="character" w:customStyle="1" w:styleId="HeaderChar">
    <w:name w:val="Header Char"/>
    <w:link w:val="Header"/>
    <w:uiPriority w:val="99"/>
    <w:rsid w:val="00AB0E84"/>
    <w:rPr>
      <w:sz w:val="24"/>
      <w:szCs w:val="24"/>
    </w:rPr>
  </w:style>
  <w:style w:type="paragraph" w:styleId="Footer">
    <w:name w:val="footer"/>
    <w:basedOn w:val="Normal"/>
    <w:link w:val="FooterChar"/>
    <w:uiPriority w:val="99"/>
    <w:rsid w:val="00AB0E84"/>
    <w:pPr>
      <w:tabs>
        <w:tab w:val="center" w:pos="4680"/>
        <w:tab w:val="right" w:pos="9360"/>
      </w:tabs>
    </w:pPr>
  </w:style>
  <w:style w:type="character" w:customStyle="1" w:styleId="FooterChar">
    <w:name w:val="Footer Char"/>
    <w:link w:val="Footer"/>
    <w:uiPriority w:val="99"/>
    <w:rsid w:val="00AB0E84"/>
    <w:rPr>
      <w:sz w:val="24"/>
      <w:szCs w:val="24"/>
    </w:rPr>
  </w:style>
  <w:style w:type="character" w:customStyle="1" w:styleId="TO">
    <w:name w:val="TO:"/>
    <w:rsid w:val="008F1EA6"/>
    <w:rPr>
      <w:rFonts w:ascii="Times New Roman" w:hAnsi="Times New Roman"/>
      <w:b/>
      <w:bCs/>
      <w:caps/>
      <w:dstrike w:val="0"/>
      <w:color w:val="000080"/>
      <w:sz w:val="28"/>
      <w:vertAlign w:val="baseline"/>
    </w:rPr>
  </w:style>
  <w:style w:type="paragraph" w:customStyle="1" w:styleId="RECOMMENDATION">
    <w:name w:val="RECOMMENDATION"/>
    <w:basedOn w:val="Normal"/>
    <w:rsid w:val="008F1EA6"/>
    <w:pPr>
      <w:jc w:val="center"/>
    </w:pPr>
    <w:rPr>
      <w:b/>
      <w:bCs/>
      <w:noProof/>
      <w:color w:val="000080"/>
      <w:szCs w:val="20"/>
    </w:rPr>
  </w:style>
  <w:style w:type="paragraph" w:customStyle="1" w:styleId="THAT">
    <w:name w:val="THAT"/>
    <w:basedOn w:val="Normal"/>
    <w:link w:val="THATCharChar"/>
    <w:rsid w:val="008F1EA6"/>
    <w:pPr>
      <w:ind w:left="198" w:right="246"/>
      <w:jc w:val="both"/>
    </w:pPr>
    <w:rPr>
      <w:b/>
      <w:bCs/>
      <w:noProof/>
      <w:color w:val="000080"/>
      <w:szCs w:val="20"/>
    </w:rPr>
  </w:style>
  <w:style w:type="character" w:customStyle="1" w:styleId="THATCharChar">
    <w:name w:val="THAT Char Char"/>
    <w:link w:val="THAT"/>
    <w:rsid w:val="008F1EA6"/>
    <w:rPr>
      <w:b/>
      <w:bCs/>
      <w:noProof/>
      <w:color w:val="000080"/>
      <w:sz w:val="24"/>
    </w:rPr>
  </w:style>
  <w:style w:type="paragraph" w:customStyle="1" w:styleId="Number">
    <w:name w:val="Number"/>
    <w:basedOn w:val="Normal"/>
    <w:rsid w:val="008F1EA6"/>
    <w:pPr>
      <w:jc w:val="right"/>
    </w:pPr>
    <w:rPr>
      <w:b/>
      <w:bCs/>
      <w:color w:val="000080"/>
      <w:sz w:val="40"/>
      <w:szCs w:val="20"/>
    </w:rPr>
  </w:style>
  <w:style w:type="paragraph" w:customStyle="1" w:styleId="BottomBox">
    <w:name w:val="Bottom Box"/>
    <w:basedOn w:val="Normal"/>
    <w:rsid w:val="008F1EA6"/>
    <w:rPr>
      <w:color w:val="000080"/>
      <w:sz w:val="20"/>
      <w:szCs w:val="20"/>
    </w:rPr>
  </w:style>
  <w:style w:type="character" w:styleId="Hyperlink">
    <w:name w:val="Hyperlink"/>
    <w:basedOn w:val="DefaultParagraphFont"/>
    <w:rsid w:val="004C44C8"/>
    <w:rPr>
      <w:color w:val="0000FF" w:themeColor="hyperlink"/>
      <w:u w:val="single"/>
    </w:rPr>
  </w:style>
  <w:style w:type="character" w:styleId="FollowedHyperlink">
    <w:name w:val="FollowedHyperlink"/>
    <w:basedOn w:val="DefaultParagraphFont"/>
    <w:rsid w:val="005E0044"/>
    <w:rPr>
      <w:color w:val="800080" w:themeColor="followedHyperlink"/>
      <w:u w:val="single"/>
    </w:rPr>
  </w:style>
  <w:style w:type="character" w:customStyle="1" w:styleId="apple-converted-space">
    <w:name w:val="apple-converted-space"/>
    <w:basedOn w:val="DefaultParagraphFont"/>
    <w:rsid w:val="004E4CAF"/>
  </w:style>
  <w:style w:type="character" w:styleId="CommentReference">
    <w:name w:val="annotation reference"/>
    <w:basedOn w:val="DefaultParagraphFont"/>
    <w:semiHidden/>
    <w:unhideWhenUsed/>
    <w:rsid w:val="005974D4"/>
    <w:rPr>
      <w:sz w:val="16"/>
      <w:szCs w:val="16"/>
    </w:rPr>
  </w:style>
  <w:style w:type="paragraph" w:styleId="CommentText">
    <w:name w:val="annotation text"/>
    <w:basedOn w:val="Normal"/>
    <w:link w:val="CommentTextChar"/>
    <w:semiHidden/>
    <w:unhideWhenUsed/>
    <w:rsid w:val="005974D4"/>
    <w:rPr>
      <w:sz w:val="20"/>
      <w:szCs w:val="20"/>
    </w:rPr>
  </w:style>
  <w:style w:type="character" w:customStyle="1" w:styleId="CommentTextChar">
    <w:name w:val="Comment Text Char"/>
    <w:basedOn w:val="DefaultParagraphFont"/>
    <w:link w:val="CommentText"/>
    <w:semiHidden/>
    <w:rsid w:val="005974D4"/>
  </w:style>
  <w:style w:type="paragraph" w:styleId="CommentSubject">
    <w:name w:val="annotation subject"/>
    <w:basedOn w:val="CommentText"/>
    <w:next w:val="CommentText"/>
    <w:link w:val="CommentSubjectChar"/>
    <w:semiHidden/>
    <w:unhideWhenUsed/>
    <w:rsid w:val="005974D4"/>
    <w:rPr>
      <w:b/>
      <w:bCs/>
    </w:rPr>
  </w:style>
  <w:style w:type="character" w:customStyle="1" w:styleId="CommentSubjectChar">
    <w:name w:val="Comment Subject Char"/>
    <w:basedOn w:val="CommentTextChar"/>
    <w:link w:val="CommentSubject"/>
    <w:semiHidden/>
    <w:rsid w:val="005974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507564">
      <w:bodyDiv w:val="1"/>
      <w:marLeft w:val="0"/>
      <w:marRight w:val="0"/>
      <w:marTop w:val="0"/>
      <w:marBottom w:val="0"/>
      <w:divBdr>
        <w:top w:val="none" w:sz="0" w:space="0" w:color="auto"/>
        <w:left w:val="none" w:sz="0" w:space="0" w:color="auto"/>
        <w:bottom w:val="none" w:sz="0" w:space="0" w:color="auto"/>
        <w:right w:val="none" w:sz="0" w:space="0" w:color="auto"/>
      </w:divBdr>
    </w:div>
    <w:div w:id="1898928287">
      <w:bodyDiv w:val="1"/>
      <w:marLeft w:val="0"/>
      <w:marRight w:val="0"/>
      <w:marTop w:val="0"/>
      <w:marBottom w:val="0"/>
      <w:divBdr>
        <w:top w:val="none" w:sz="0" w:space="0" w:color="auto"/>
        <w:left w:val="none" w:sz="0" w:space="0" w:color="auto"/>
        <w:bottom w:val="none" w:sz="0" w:space="0" w:color="auto"/>
        <w:right w:val="none" w:sz="0" w:space="0" w:color="auto"/>
      </w:divBdr>
    </w:div>
    <w:div w:id="200562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gov.on.ca/eng/about/excellent.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gov.on.ca/extra/eng/ppm/ppm155.pdf" TargetMode="External"/><Relationship Id="rId17" Type="http://schemas.openxmlformats.org/officeDocument/2006/relationships/hyperlink" Target="http://edu.gov.on.ca/eng/document/policy/os/index.html" TargetMode="External"/><Relationship Id="rId2" Type="http://schemas.openxmlformats.org/officeDocument/2006/relationships/numbering" Target="numbering.xml"/><Relationship Id="rId16" Type="http://schemas.openxmlformats.org/officeDocument/2006/relationships/hyperlink" Target="http://www.edu.gov.on.ca/eng/policyfunding/growingSuccessAddendum.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gov.on.ca/eng/general/elemsec/speced/LearningforAll2013.pdf" TargetMode="External"/><Relationship Id="rId5" Type="http://schemas.openxmlformats.org/officeDocument/2006/relationships/webSettings" Target="webSettings.xml"/><Relationship Id="rId15" Type="http://schemas.openxmlformats.org/officeDocument/2006/relationships/hyperlink" Target="http://www.edu.gov.on.ca/eng/general/elemsec/speced/guide/resource/" TargetMode="External"/><Relationship Id="rId10" Type="http://schemas.openxmlformats.org/officeDocument/2006/relationships/hyperlink" Target="http://www.edu.gov.on.ca/eng/policyfunding/growSuccess.pdf%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aws.gov.on.ca/html/regs/english/elaws_regs_900298_e.htm" TargetMode="External"/><Relationship Id="rId14" Type="http://schemas.openxmlformats.org/officeDocument/2006/relationships/hyperlink" Target="http://www.edu.gov.on.ca/eng/policyfunding/inclusive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99DA4-1B99-44C9-AFF8-030F97CC8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3144</Words>
  <Characters>19068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Niagara Catholic District School Board</vt:lpstr>
    </vt:vector>
  </TitlesOfParts>
  <Company>NCDSB</Company>
  <LinksUpToDate>false</LinksUpToDate>
  <CharactersWithSpaces>22168</CharactersWithSpaces>
  <SharedDoc>false</SharedDoc>
  <HLinks>
    <vt:vector size="12" baseType="variant">
      <vt:variant>
        <vt:i4>3211291</vt:i4>
      </vt:variant>
      <vt:variant>
        <vt:i4>3</vt:i4>
      </vt:variant>
      <vt:variant>
        <vt:i4>0</vt:i4>
      </vt:variant>
      <vt:variant>
        <vt:i4>5</vt:i4>
      </vt:variant>
      <vt:variant>
        <vt:lpwstr>http://www.iceont.ca/systems/file_download.aspx?pg=141&amp;ver=3</vt:lpwstr>
      </vt:variant>
      <vt:variant>
        <vt:lpwstr/>
      </vt:variant>
      <vt:variant>
        <vt:i4>6881341</vt:i4>
      </vt:variant>
      <vt:variant>
        <vt:i4>0</vt:i4>
      </vt:variant>
      <vt:variant>
        <vt:i4>0</vt:i4>
      </vt:variant>
      <vt:variant>
        <vt:i4>5</vt:i4>
      </vt:variant>
      <vt:variant>
        <vt:lpwstr>http://www.edu.gov.on.ca/eng/policyfunding/growSuccess.pdf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Niagara Catholic District School Board</dc:title>
  <dc:creator>andersy</dc:creator>
  <cp:lastModifiedBy>Pisano, Anna</cp:lastModifiedBy>
  <cp:revision>3</cp:revision>
  <cp:lastPrinted>2022-04-11T13:16:00Z</cp:lastPrinted>
  <dcterms:created xsi:type="dcterms:W3CDTF">2022-04-11T13:16:00Z</dcterms:created>
  <dcterms:modified xsi:type="dcterms:W3CDTF">2022-04-11T13:16:00Z</dcterms:modified>
</cp:coreProperties>
</file>